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171F" w:rsidRDefault="0068171F" w:rsidP="00DF26AF">
      <w:pPr>
        <w:pStyle w:val="Style9"/>
        <w:widowControl/>
        <w:spacing w:before="173"/>
        <w:jc w:val="center"/>
        <w:rPr>
          <w:rStyle w:val="FontStyle13"/>
          <w:rFonts w:ascii="Times New Roman" w:hAnsi="Times New Roman" w:cs="Times New Roman"/>
          <w:b/>
          <w:sz w:val="44"/>
          <w:szCs w:val="44"/>
          <w:lang w:val="zh-CN"/>
        </w:rPr>
      </w:pPr>
      <w:r w:rsidRPr="00DF26AF">
        <w:rPr>
          <w:rStyle w:val="FontStyle13"/>
          <w:rFonts w:ascii="Times New Roman" w:hAnsi="Times New Roman" w:cs="Times New Roman"/>
          <w:b/>
          <w:sz w:val="44"/>
          <w:szCs w:val="44"/>
          <w:lang w:val="zh-CN"/>
        </w:rPr>
        <w:t xml:space="preserve">  </w:t>
      </w:r>
      <w:r w:rsidRPr="00DF26AF">
        <w:rPr>
          <w:rStyle w:val="FontStyle13"/>
          <w:rFonts w:ascii="Times New Roman" w:hAnsi="Times New Roman" w:cs="Times New Roman"/>
          <w:b/>
          <w:sz w:val="44"/>
          <w:szCs w:val="44"/>
          <w:lang w:val="zh-CN"/>
        </w:rPr>
        <w:t>中国第三次产业的发展</w:t>
      </w:r>
    </w:p>
    <w:p w:rsidR="00DF26AF" w:rsidRPr="00DF26AF" w:rsidRDefault="00DF26AF" w:rsidP="00DF26AF">
      <w:pPr>
        <w:pStyle w:val="Style9"/>
        <w:widowControl/>
        <w:spacing w:before="173"/>
        <w:jc w:val="center"/>
        <w:rPr>
          <w:rStyle w:val="FontStyle13"/>
          <w:rFonts w:ascii="Times New Roman" w:hAnsi="Times New Roman" w:cs="Times New Roman"/>
          <w:b/>
          <w:sz w:val="44"/>
          <w:szCs w:val="44"/>
          <w:lang w:val="zh-CN"/>
        </w:rPr>
      </w:pPr>
    </w:p>
    <w:p w:rsidR="0068171F" w:rsidRPr="002D7D9D" w:rsidRDefault="0068171F" w:rsidP="005E4AC5">
      <w:pPr>
        <w:pStyle w:val="Style4"/>
        <w:widowControl/>
        <w:spacing w:line="312" w:lineRule="exact"/>
        <w:ind w:firstLine="418"/>
        <w:jc w:val="both"/>
        <w:rPr>
          <w:rStyle w:val="FontStyle14"/>
          <w:rFonts w:ascii="Times New Roman" w:hAnsi="Times New Roman" w:cs="Times New Roman"/>
          <w:spacing w:val="0"/>
          <w:sz w:val="20"/>
          <w:szCs w:val="20"/>
          <w:lang w:val="zh-CN"/>
        </w:rPr>
      </w:pPr>
      <w:r w:rsidRPr="002D7D9D">
        <w:rPr>
          <w:rStyle w:val="FontStyle14"/>
          <w:rFonts w:ascii="Times New Roman" w:hAnsi="Times New Roman" w:cs="Times New Roman"/>
          <w:spacing w:val="0"/>
          <w:sz w:val="20"/>
          <w:szCs w:val="20"/>
          <w:lang w:val="zh-CN"/>
        </w:rPr>
        <w:t>人类社会即将进入</w:t>
      </w:r>
      <w:r w:rsidRPr="002D7D9D">
        <w:rPr>
          <w:rStyle w:val="FontStyle14"/>
          <w:rFonts w:ascii="Times New Roman" w:hAnsi="Times New Roman" w:cs="Times New Roman"/>
          <w:spacing w:val="0"/>
          <w:sz w:val="20"/>
          <w:szCs w:val="20"/>
          <w:lang w:val="zh-CN"/>
        </w:rPr>
        <w:t>21</w:t>
      </w:r>
      <w:r w:rsidRPr="002D7D9D">
        <w:rPr>
          <w:rStyle w:val="FontStyle14"/>
          <w:rFonts w:ascii="Times New Roman" w:hAnsi="Times New Roman" w:cs="Times New Roman"/>
          <w:spacing w:val="0"/>
          <w:sz w:val="20"/>
          <w:szCs w:val="20"/>
          <w:lang w:val="zh-CN"/>
        </w:rPr>
        <w:t>世纪。新世纪的重要特征之一是第三次产业的髙度发展。中国在</w:t>
      </w:r>
      <w:r w:rsidRPr="002D7D9D">
        <w:rPr>
          <w:rStyle w:val="FontStyle14"/>
          <w:rFonts w:ascii="Times New Roman" w:hAnsi="Times New Roman" w:cs="Times New Roman"/>
          <w:spacing w:val="0"/>
          <w:sz w:val="20"/>
          <w:szCs w:val="20"/>
          <w:lang w:val="zh-CN"/>
        </w:rPr>
        <w:t>1995——2010</w:t>
      </w:r>
      <w:r w:rsidRPr="002D7D9D">
        <w:rPr>
          <w:rStyle w:val="FontStyle14"/>
          <w:rFonts w:ascii="Times New Roman" w:hAnsi="Times New Roman" w:cs="Times New Roman"/>
          <w:spacing w:val="0"/>
          <w:sz w:val="20"/>
          <w:szCs w:val="20"/>
          <w:lang w:val="zh-CN"/>
        </w:rPr>
        <w:t>年期间，第三次产业将继续快速发展。这首先是国内工农业生产的需要，工农业生产的增长既为第三次产业创造了物质基础，又为第三次产业开辟了广阔的市场。其次是科学技术的进步将促进第三次产业扩大服务范围、优化产业结构、提高劳动效率。再次是对外贸易中服务贸易的比重日益增大，第三次产业现代化、国际化的速度加快。第三次产业的大发展，将进一步改善我国的经济结构。</w:t>
      </w:r>
    </w:p>
    <w:p w:rsidR="0068171F" w:rsidRPr="002D7D9D" w:rsidRDefault="0068171F" w:rsidP="005E4AC5">
      <w:pPr>
        <w:pStyle w:val="Style4"/>
        <w:widowControl/>
        <w:spacing w:line="312" w:lineRule="exact"/>
        <w:ind w:firstLine="418"/>
        <w:jc w:val="both"/>
        <w:rPr>
          <w:rStyle w:val="FontStyle14"/>
          <w:rFonts w:ascii="Times New Roman" w:hAnsi="Times New Roman" w:cs="Times New Roman"/>
          <w:spacing w:val="0"/>
          <w:sz w:val="20"/>
          <w:szCs w:val="20"/>
          <w:lang w:val="zh-CN"/>
        </w:rPr>
      </w:pPr>
    </w:p>
    <w:p w:rsidR="0068171F" w:rsidRPr="00D56266" w:rsidRDefault="0068171F" w:rsidP="005E4AC5">
      <w:pPr>
        <w:pStyle w:val="Style7"/>
        <w:widowControl/>
        <w:spacing w:before="10"/>
        <w:ind w:left="456"/>
        <w:jc w:val="center"/>
        <w:rPr>
          <w:rStyle w:val="FontStyle14"/>
          <w:rFonts w:ascii="Times New Roman" w:hAnsi="Times New Roman" w:cs="Times New Roman"/>
          <w:b/>
          <w:sz w:val="32"/>
          <w:szCs w:val="32"/>
          <w:lang w:val="zh-CN"/>
        </w:rPr>
      </w:pPr>
      <w:r w:rsidRPr="00D56266">
        <w:rPr>
          <w:rStyle w:val="FontStyle14"/>
          <w:rFonts w:ascii="Times New Roman" w:hAnsi="Times New Roman" w:cs="Times New Roman"/>
          <w:b/>
          <w:sz w:val="32"/>
          <w:szCs w:val="32"/>
          <w:lang w:val="zh-CN"/>
        </w:rPr>
        <w:t>第一节</w:t>
      </w:r>
      <w:r w:rsidRPr="00D56266">
        <w:rPr>
          <w:rStyle w:val="FontStyle14"/>
          <w:rFonts w:ascii="Times New Roman" w:hAnsi="Times New Roman" w:cs="Times New Roman"/>
          <w:b/>
          <w:sz w:val="32"/>
          <w:szCs w:val="32"/>
          <w:lang w:val="zh-CN"/>
        </w:rPr>
        <w:t xml:space="preserve">  </w:t>
      </w:r>
      <w:r w:rsidRPr="00D56266">
        <w:rPr>
          <w:rStyle w:val="FontStyle14"/>
          <w:rFonts w:ascii="Times New Roman" w:hAnsi="Times New Roman" w:cs="Times New Roman"/>
          <w:b/>
          <w:sz w:val="32"/>
          <w:szCs w:val="32"/>
          <w:lang w:val="zh-CN"/>
        </w:rPr>
        <w:t>第三次产业发展的历史回顾</w:t>
      </w:r>
    </w:p>
    <w:p w:rsidR="0068171F" w:rsidRPr="002D7D9D" w:rsidRDefault="0068171F" w:rsidP="0068171F">
      <w:pPr>
        <w:pStyle w:val="Style7"/>
        <w:widowControl/>
        <w:spacing w:before="10"/>
        <w:ind w:left="456"/>
        <w:rPr>
          <w:rStyle w:val="FontStyle11"/>
          <w:rFonts w:ascii="Times New Roman" w:hAnsi="Times New Roman" w:cs="Times New Roman"/>
          <w:b/>
          <w:lang w:val="zh-CN"/>
        </w:rPr>
      </w:pPr>
      <w:r w:rsidRPr="002D7D9D">
        <w:rPr>
          <w:rStyle w:val="FontStyle15"/>
          <w:rFonts w:ascii="Times New Roman" w:hAnsi="Times New Roman" w:cs="Times New Roman"/>
          <w:lang w:val="zh-CN"/>
        </w:rPr>
        <w:t>一</w:t>
      </w:r>
      <w:r w:rsidRPr="002D7D9D">
        <w:rPr>
          <w:rStyle w:val="FontStyle15"/>
          <w:rFonts w:ascii="Times New Roman" w:hAnsi="Times New Roman" w:cs="Times New Roman"/>
          <w:b w:val="0"/>
          <w:lang w:val="zh-CN"/>
        </w:rPr>
        <w:t>、</w:t>
      </w:r>
      <w:r w:rsidRPr="002D7D9D">
        <w:rPr>
          <w:rStyle w:val="FontStyle11"/>
          <w:rFonts w:ascii="Times New Roman" w:hAnsi="Times New Roman" w:cs="Times New Roman"/>
          <w:b/>
          <w:lang w:val="zh-CN"/>
        </w:rPr>
        <w:t>第三次产业的发展成就</w:t>
      </w:r>
    </w:p>
    <w:p w:rsidR="005E4AC5" w:rsidRPr="002D7D9D" w:rsidRDefault="005E4AC5" w:rsidP="005E4AC5">
      <w:pPr>
        <w:rPr>
          <w:rStyle w:val="FontStyle14"/>
          <w:rFonts w:ascii="Times New Roman" w:hAnsi="Times New Roman" w:cs="Times New Roman"/>
          <w:spacing w:val="0"/>
          <w:kern w:val="0"/>
          <w:sz w:val="20"/>
          <w:szCs w:val="20"/>
          <w:lang w:val="zh-CN"/>
        </w:rPr>
      </w:pPr>
      <w:r w:rsidRPr="002D7D9D">
        <w:rPr>
          <w:rStyle w:val="FontStyle14"/>
          <w:rFonts w:ascii="Times New Roman" w:hAnsi="Times New Roman" w:cs="Times New Roman"/>
          <w:spacing w:val="0"/>
          <w:kern w:val="0"/>
          <w:sz w:val="20"/>
          <w:szCs w:val="20"/>
        </w:rPr>
        <w:t xml:space="preserve">    </w:t>
      </w:r>
      <w:r w:rsidR="0068171F" w:rsidRPr="002D7D9D">
        <w:rPr>
          <w:rStyle w:val="FontStyle14"/>
          <w:rFonts w:ascii="Times New Roman" w:hAnsi="Times New Roman" w:cs="Times New Roman"/>
          <w:spacing w:val="0"/>
          <w:kern w:val="0"/>
          <w:sz w:val="20"/>
          <w:szCs w:val="20"/>
          <w:lang w:val="zh-CN"/>
        </w:rPr>
        <w:t>从</w:t>
      </w:r>
      <w:r w:rsidR="0068171F" w:rsidRPr="002D7D9D">
        <w:rPr>
          <w:rStyle w:val="FontStyle14"/>
          <w:rFonts w:ascii="Times New Roman" w:hAnsi="Times New Roman" w:cs="Times New Roman"/>
          <w:spacing w:val="0"/>
          <w:kern w:val="0"/>
          <w:sz w:val="20"/>
          <w:szCs w:val="20"/>
          <w:lang w:val="zh-CN"/>
        </w:rPr>
        <w:t>1979—1993</w:t>
      </w:r>
      <w:r w:rsidR="0068171F" w:rsidRPr="002D7D9D">
        <w:rPr>
          <w:rStyle w:val="FontStyle14"/>
          <w:rFonts w:ascii="Times New Roman" w:hAnsi="Times New Roman" w:cs="Times New Roman"/>
          <w:spacing w:val="0"/>
          <w:kern w:val="0"/>
          <w:sz w:val="20"/>
          <w:szCs w:val="20"/>
          <w:lang w:val="zh-CN"/>
        </w:rPr>
        <w:t>年的</w:t>
      </w:r>
      <w:r w:rsidR="0068171F" w:rsidRPr="002D7D9D">
        <w:rPr>
          <w:rStyle w:val="FontStyle14"/>
          <w:rFonts w:ascii="Times New Roman" w:hAnsi="Times New Roman" w:cs="Times New Roman"/>
          <w:spacing w:val="0"/>
          <w:kern w:val="0"/>
          <w:sz w:val="20"/>
          <w:szCs w:val="20"/>
          <w:lang w:val="zh-CN"/>
        </w:rPr>
        <w:t>15</w:t>
      </w:r>
      <w:r w:rsidR="0068171F" w:rsidRPr="002D7D9D">
        <w:rPr>
          <w:rStyle w:val="FontStyle14"/>
          <w:rFonts w:ascii="Times New Roman" w:hAnsi="Times New Roman" w:cs="Times New Roman"/>
          <w:spacing w:val="0"/>
          <w:kern w:val="0"/>
          <w:sz w:val="20"/>
          <w:szCs w:val="20"/>
          <w:lang w:val="zh-CN"/>
        </w:rPr>
        <w:t>年中，第一次产业增长</w:t>
      </w:r>
      <w:r w:rsidR="0068171F" w:rsidRPr="002D7D9D">
        <w:rPr>
          <w:rStyle w:val="FontStyle14"/>
          <w:rFonts w:ascii="Times New Roman" w:hAnsi="Times New Roman" w:cs="Times New Roman"/>
          <w:spacing w:val="0"/>
          <w:kern w:val="0"/>
          <w:sz w:val="20"/>
          <w:szCs w:val="20"/>
          <w:lang w:val="zh-CN"/>
        </w:rPr>
        <w:t>1</w:t>
      </w:r>
      <w:r w:rsidR="0068171F" w:rsidRPr="002D7D9D">
        <w:rPr>
          <w:rStyle w:val="FontStyle14"/>
          <w:rFonts w:ascii="Times New Roman" w:hAnsi="Times New Roman" w:cs="Times New Roman"/>
          <w:spacing w:val="0"/>
          <w:kern w:val="0"/>
          <w:sz w:val="20"/>
          <w:szCs w:val="20"/>
          <w:lang w:val="zh-CN"/>
        </w:rPr>
        <w:t>倍，第二次产业增长</w:t>
      </w:r>
      <w:r w:rsidR="0068171F" w:rsidRPr="002D7D9D">
        <w:rPr>
          <w:rStyle w:val="FontStyle14"/>
          <w:rFonts w:ascii="Times New Roman" w:hAnsi="Times New Roman" w:cs="Times New Roman"/>
          <w:spacing w:val="0"/>
          <w:kern w:val="0"/>
          <w:sz w:val="20"/>
          <w:szCs w:val="20"/>
          <w:lang w:val="zh-CN"/>
        </w:rPr>
        <w:t>4</w:t>
      </w:r>
      <w:r w:rsidR="0068171F" w:rsidRPr="002D7D9D">
        <w:rPr>
          <w:rStyle w:val="FontStyle14"/>
          <w:rFonts w:ascii="Times New Roman" w:hAnsi="Times New Roman" w:cs="Times New Roman"/>
          <w:spacing w:val="0"/>
          <w:kern w:val="0"/>
          <w:sz w:val="20"/>
          <w:szCs w:val="20"/>
          <w:lang w:val="zh-CN"/>
        </w:rPr>
        <w:t>倍，第三次产业增长</w:t>
      </w:r>
      <w:r w:rsidR="0068171F" w:rsidRPr="002D7D9D">
        <w:rPr>
          <w:rStyle w:val="FontStyle14"/>
          <w:rFonts w:ascii="Times New Roman" w:hAnsi="Times New Roman" w:cs="Times New Roman"/>
          <w:spacing w:val="0"/>
          <w:kern w:val="0"/>
          <w:sz w:val="20"/>
          <w:szCs w:val="20"/>
          <w:lang w:val="zh-CN"/>
        </w:rPr>
        <w:t>3</w:t>
      </w:r>
      <w:r w:rsidR="0068171F" w:rsidRPr="002D7D9D">
        <w:rPr>
          <w:rStyle w:val="FontStyle14"/>
          <w:rFonts w:ascii="Times New Roman" w:hAnsi="Times New Roman" w:cs="Times New Roman"/>
          <w:spacing w:val="0"/>
          <w:kern w:val="0"/>
          <w:sz w:val="20"/>
          <w:szCs w:val="20"/>
          <w:lang w:val="zh-CN"/>
        </w:rPr>
        <w:t>倍。它们的平均增长速度分别是</w:t>
      </w:r>
      <w:r w:rsidR="0068171F" w:rsidRPr="002D7D9D">
        <w:rPr>
          <w:rStyle w:val="FontStyle14"/>
          <w:rFonts w:ascii="Times New Roman" w:hAnsi="Times New Roman" w:cs="Times New Roman"/>
          <w:spacing w:val="0"/>
          <w:kern w:val="0"/>
          <w:sz w:val="20"/>
          <w:szCs w:val="20"/>
          <w:lang w:val="zh-CN"/>
        </w:rPr>
        <w:t>5.1%</w:t>
      </w:r>
      <w:r w:rsidR="0068171F" w:rsidRPr="002D7D9D">
        <w:rPr>
          <w:rStyle w:val="FontStyle14"/>
          <w:rFonts w:ascii="Times New Roman" w:hAnsi="Times New Roman" w:cs="Times New Roman"/>
          <w:spacing w:val="0"/>
          <w:kern w:val="0"/>
          <w:sz w:val="20"/>
          <w:szCs w:val="20"/>
          <w:lang w:val="zh-CN"/>
        </w:rPr>
        <w:t>、</w:t>
      </w:r>
      <w:r w:rsidR="0068171F" w:rsidRPr="002D7D9D">
        <w:rPr>
          <w:rStyle w:val="FontStyle14"/>
          <w:rFonts w:ascii="Times New Roman" w:hAnsi="Times New Roman" w:cs="Times New Roman"/>
          <w:spacing w:val="0"/>
          <w:kern w:val="0"/>
          <w:sz w:val="20"/>
          <w:szCs w:val="20"/>
          <w:lang w:val="zh-CN"/>
        </w:rPr>
        <w:t xml:space="preserve"> 11.4%</w:t>
      </w:r>
      <w:r w:rsidR="0068171F" w:rsidRPr="002D7D9D">
        <w:rPr>
          <w:rStyle w:val="FontStyle14"/>
          <w:rFonts w:ascii="Times New Roman" w:hAnsi="Times New Roman" w:cs="Times New Roman"/>
          <w:spacing w:val="0"/>
          <w:kern w:val="0"/>
          <w:sz w:val="20"/>
          <w:szCs w:val="20"/>
          <w:lang w:val="zh-CN"/>
        </w:rPr>
        <w:t>、</w:t>
      </w:r>
      <w:r w:rsidR="0068171F" w:rsidRPr="002D7D9D">
        <w:rPr>
          <w:rStyle w:val="FontStyle14"/>
          <w:rFonts w:ascii="Times New Roman" w:hAnsi="Times New Roman" w:cs="Times New Roman"/>
          <w:spacing w:val="0"/>
          <w:kern w:val="0"/>
          <w:sz w:val="20"/>
          <w:szCs w:val="20"/>
          <w:lang w:val="zh-CN"/>
        </w:rPr>
        <w:t xml:space="preserve"> 9.8%</w:t>
      </w:r>
      <w:r w:rsidR="0068171F" w:rsidRPr="002D7D9D">
        <w:rPr>
          <w:rStyle w:val="FontStyle14"/>
          <w:rFonts w:ascii="Times New Roman" w:hAnsi="Times New Roman" w:cs="Times New Roman"/>
          <w:spacing w:val="0"/>
          <w:kern w:val="0"/>
          <w:sz w:val="20"/>
          <w:szCs w:val="20"/>
          <w:lang w:val="zh-CN"/>
        </w:rPr>
        <w:t>。由于我国第三次产业的统计还不够完善，</w:t>
      </w:r>
      <w:r w:rsidR="0068171F" w:rsidRPr="002D7D9D">
        <w:rPr>
          <w:rStyle w:val="FontStyle14"/>
          <w:rFonts w:ascii="Times New Roman" w:hAnsi="Times New Roman" w:cs="Times New Roman"/>
          <w:spacing w:val="0"/>
          <w:kern w:val="0"/>
          <w:sz w:val="20"/>
          <w:szCs w:val="20"/>
          <w:lang w:val="zh-CN"/>
        </w:rPr>
        <w:t>1993</w:t>
      </w:r>
      <w:r w:rsidR="0068171F" w:rsidRPr="002D7D9D">
        <w:rPr>
          <w:rStyle w:val="FontStyle14"/>
          <w:rFonts w:ascii="Times New Roman" w:hAnsi="Times New Roman" w:cs="Times New Roman"/>
          <w:spacing w:val="0"/>
          <w:kern w:val="0"/>
          <w:sz w:val="20"/>
          <w:szCs w:val="20"/>
          <w:lang w:val="zh-CN"/>
        </w:rPr>
        <w:t>年在全国范围内进行了普查，结果表明，第三次产业在国内生产总值中的比重已经超过</w:t>
      </w:r>
      <w:r w:rsidR="0068171F" w:rsidRPr="002D7D9D">
        <w:rPr>
          <w:rStyle w:val="FontStyle14"/>
          <w:rFonts w:ascii="Times New Roman" w:hAnsi="Times New Roman" w:cs="Times New Roman"/>
          <w:spacing w:val="0"/>
          <w:kern w:val="0"/>
          <w:sz w:val="20"/>
          <w:szCs w:val="20"/>
          <w:lang w:val="zh-CN"/>
        </w:rPr>
        <w:t>33%</w:t>
      </w:r>
      <w:r w:rsidR="00A74617">
        <w:rPr>
          <w:rStyle w:val="FontStyle14"/>
          <w:rFonts w:ascii="Times New Roman" w:hAnsi="Times New Roman" w:cs="Times New Roman"/>
          <w:spacing w:val="0"/>
          <w:kern w:val="0"/>
          <w:sz w:val="20"/>
          <w:szCs w:val="20"/>
          <w:lang w:val="zh-CN"/>
        </w:rPr>
        <w:t>。</w:t>
      </w:r>
      <w:r w:rsidR="0068171F" w:rsidRPr="002D7D9D">
        <w:rPr>
          <w:rStyle w:val="FontStyle14"/>
          <w:rFonts w:ascii="Times New Roman" w:hAnsi="Times New Roman" w:cs="Times New Roman"/>
          <w:spacing w:val="0"/>
          <w:kern w:val="0"/>
          <w:sz w:val="20"/>
          <w:szCs w:val="20"/>
          <w:lang w:val="zh-CN"/>
        </w:rPr>
        <w:t>所以它的实际增长速度可能更高一点。</w:t>
      </w:r>
    </w:p>
    <w:p w:rsidR="005E4AC5" w:rsidRPr="002D7D9D" w:rsidRDefault="005E4AC5" w:rsidP="005E4AC5">
      <w:pPr>
        <w:pStyle w:val="Style1"/>
        <w:widowControl/>
        <w:spacing w:line="240" w:lineRule="auto"/>
        <w:rPr>
          <w:rStyle w:val="FontStyle18"/>
          <w:rFonts w:ascii="Times New Roman" w:hAnsi="Times New Roman" w:cs="Times New Roman"/>
          <w:lang w:val="zh-CN"/>
        </w:rPr>
      </w:pPr>
      <w:r w:rsidRPr="002D7D9D">
        <w:rPr>
          <w:rStyle w:val="FontStyle14"/>
          <w:rFonts w:ascii="Times New Roman" w:hAnsi="Times New Roman" w:cs="Times New Roman"/>
          <w:spacing w:val="0"/>
          <w:sz w:val="20"/>
          <w:szCs w:val="20"/>
          <w:lang w:val="zh-CN"/>
        </w:rPr>
        <w:t xml:space="preserve">    1978—1993</w:t>
      </w:r>
      <w:r w:rsidRPr="002D7D9D">
        <w:rPr>
          <w:rStyle w:val="FontStyle14"/>
          <w:rFonts w:ascii="Times New Roman" w:hAnsi="Times New Roman" w:cs="Times New Roman"/>
          <w:spacing w:val="0"/>
          <w:sz w:val="20"/>
          <w:szCs w:val="20"/>
          <w:lang w:val="zh-CN"/>
        </w:rPr>
        <w:t>年，一、二、三次产业构成变化情况如表</w:t>
      </w:r>
      <w:r w:rsidRPr="002D7D9D">
        <w:rPr>
          <w:rStyle w:val="FontStyle14"/>
          <w:rFonts w:ascii="Times New Roman" w:hAnsi="Times New Roman" w:cs="Times New Roman"/>
          <w:spacing w:val="0"/>
          <w:sz w:val="20"/>
          <w:szCs w:val="20"/>
          <w:lang w:val="zh-CN"/>
        </w:rPr>
        <w:t>8—1</w:t>
      </w:r>
      <w:r w:rsidRPr="002D7D9D">
        <w:rPr>
          <w:rStyle w:val="FontStyle14"/>
          <w:rFonts w:ascii="Times New Roman" w:hAnsi="Times New Roman" w:cs="Times New Roman"/>
          <w:spacing w:val="0"/>
          <w:sz w:val="20"/>
          <w:szCs w:val="20"/>
          <w:lang w:val="zh-CN"/>
        </w:rPr>
        <w:t>。从表中可以看出，</w:t>
      </w:r>
      <w:r w:rsidRPr="002D7D9D">
        <w:rPr>
          <w:rStyle w:val="FontStyle14"/>
          <w:rFonts w:ascii="Times New Roman" w:hAnsi="Times New Roman" w:cs="Times New Roman"/>
          <w:spacing w:val="0"/>
          <w:sz w:val="20"/>
          <w:szCs w:val="20"/>
          <w:lang w:val="zh-CN"/>
        </w:rPr>
        <w:t>15</w:t>
      </w:r>
      <w:r w:rsidRPr="002D7D9D">
        <w:rPr>
          <w:rStyle w:val="FontStyle14"/>
          <w:rFonts w:ascii="Times New Roman" w:hAnsi="Times New Roman" w:cs="Times New Roman"/>
          <w:spacing w:val="0"/>
          <w:sz w:val="20"/>
          <w:szCs w:val="20"/>
          <w:lang w:val="zh-CN"/>
        </w:rPr>
        <w:t>年以来我国第三次产业的发展已取得</w:t>
      </w:r>
      <w:r w:rsidRPr="002D7D9D">
        <w:rPr>
          <w:rStyle w:val="FontStyle18"/>
          <w:rFonts w:ascii="Times New Roman" w:hAnsi="Times New Roman" w:cs="Times New Roman"/>
          <w:lang w:val="zh-CN"/>
        </w:rPr>
        <w:t>了很大的成就</w:t>
      </w:r>
      <w:r w:rsidRPr="002D7D9D">
        <w:rPr>
          <w:rStyle w:val="FontStyle18"/>
          <w:rFonts w:ascii="Times New Roman" w:hAnsi="Times New Roman" w:cs="Times New Roman"/>
          <w:lang w:val="zh-CN"/>
        </w:rPr>
        <w:t>:</w:t>
      </w:r>
    </w:p>
    <w:p w:rsidR="0068171F" w:rsidRPr="002D7D9D" w:rsidRDefault="0068171F" w:rsidP="0028619A">
      <w:pPr>
        <w:pStyle w:val="Style6"/>
        <w:widowControl/>
        <w:spacing w:line="312" w:lineRule="exact"/>
        <w:ind w:firstLine="0"/>
        <w:rPr>
          <w:rStyle w:val="FontStyle18"/>
          <w:rFonts w:ascii="Times New Roman" w:hAnsi="Times New Roman" w:cs="Times New Roman"/>
        </w:rPr>
      </w:pPr>
    </w:p>
    <w:p w:rsidR="0068171F" w:rsidRPr="002D7D9D" w:rsidRDefault="00BC0A55" w:rsidP="0068171F">
      <w:pPr>
        <w:pStyle w:val="Style1"/>
        <w:widowControl/>
        <w:spacing w:line="317" w:lineRule="exact"/>
        <w:rPr>
          <w:rStyle w:val="FontStyle18"/>
          <w:rFonts w:ascii="Times New Roman" w:hAnsi="Times New Roman" w:cs="Times New Roman"/>
          <w:b/>
          <w:bCs/>
          <w:sz w:val="15"/>
          <w:szCs w:val="15"/>
        </w:rPr>
      </w:pPr>
      <w:r w:rsidRPr="00BC0A55">
        <w:rPr>
          <w:rStyle w:val="FontStyle18"/>
          <w:rFonts w:ascii="Times New Roman" w:cs="Times New Roman"/>
          <w:sz w:val="15"/>
          <w:szCs w:val="15"/>
          <w:lang w:val="zh-CN"/>
        </w:rPr>
        <w:pict>
          <v:group id="_x0000_s1026" style="position:absolute;left:0;text-align:left;margin-left:-.25pt;margin-top:0;width:299.05pt;height:223.45pt;z-index:251660288;mso-wrap-distance-left:1.9pt;mso-wrap-distance-right:1.9pt;mso-wrap-distance-bottom:.5pt;mso-position-horizontal-relative:margin" coordorigin="1056,1190" coordsize="5981,4469">
            <v:shapetype id="_x0000_t202" coordsize="21600,21600" o:spt="202" path="m,l,21600r21600,l21600,xe">
              <v:stroke joinstyle="miter"/>
              <v:path gradientshapeok="t" o:connecttype="rect"/>
            </v:shapetype>
            <v:shape id="_x0000_s1027" type="#_x0000_t202" style="position:absolute;left:1056;top:1804;width:5981;height:3854;mso-wrap-edited:f" o:allowincell="f" filled="f" strokecolor="white" strokeweight="0">
              <v:textbox inset="0,0,0,0">
                <w:txbxContent>
                  <w:tbl>
                    <w:tblPr>
                      <w:tblW w:w="0" w:type="auto"/>
                      <w:tblInd w:w="40" w:type="dxa"/>
                      <w:tblLayout w:type="fixed"/>
                      <w:tblCellMar>
                        <w:left w:w="40" w:type="dxa"/>
                        <w:right w:w="40" w:type="dxa"/>
                      </w:tblCellMar>
                      <w:tblLook w:val="0000"/>
                    </w:tblPr>
                    <w:tblGrid>
                      <w:gridCol w:w="782"/>
                      <w:gridCol w:w="739"/>
                      <w:gridCol w:w="734"/>
                      <w:gridCol w:w="739"/>
                      <w:gridCol w:w="834"/>
                      <w:gridCol w:w="639"/>
                      <w:gridCol w:w="739"/>
                      <w:gridCol w:w="773"/>
                    </w:tblGrid>
                    <w:tr w:rsidR="005E4AC5" w:rsidRPr="00761B9C" w:rsidTr="00E047DD">
                      <w:tc>
                        <w:tcPr>
                          <w:tcW w:w="782" w:type="dxa"/>
                          <w:vMerge w:val="restart"/>
                          <w:tcBorders>
                            <w:top w:val="single" w:sz="6" w:space="0" w:color="auto"/>
                            <w:left w:val="nil"/>
                            <w:bottom w:val="nil"/>
                            <w:right w:val="single" w:sz="6" w:space="0" w:color="auto"/>
                          </w:tcBorders>
                          <w:vAlign w:val="center"/>
                        </w:tcPr>
                        <w:p w:rsidR="005E4AC5" w:rsidRPr="005E4AC5" w:rsidRDefault="005E4AC5" w:rsidP="005E4AC5">
                          <w:pPr>
                            <w:pStyle w:val="Style8"/>
                            <w:widowControl/>
                            <w:rPr>
                              <w:rStyle w:val="FontStyle14"/>
                              <w:b/>
                              <w:sz w:val="16"/>
                              <w:szCs w:val="16"/>
                              <w:lang w:val="zh-CN"/>
                            </w:rPr>
                          </w:pPr>
                          <w:r w:rsidRPr="005E4AC5">
                            <w:rPr>
                              <w:rStyle w:val="FontStyle14"/>
                              <w:rFonts w:hint="eastAsia"/>
                              <w:b/>
                              <w:sz w:val="16"/>
                              <w:szCs w:val="16"/>
                              <w:lang w:val="zh-CN"/>
                            </w:rPr>
                            <w:t>年份</w:t>
                          </w:r>
                        </w:p>
                      </w:tc>
                      <w:tc>
                        <w:tcPr>
                          <w:tcW w:w="739" w:type="dxa"/>
                          <w:vMerge w:val="restart"/>
                          <w:tcBorders>
                            <w:top w:val="single" w:sz="6" w:space="0" w:color="auto"/>
                            <w:left w:val="single" w:sz="6" w:space="0" w:color="auto"/>
                            <w:bottom w:val="nil"/>
                            <w:right w:val="single" w:sz="6" w:space="0" w:color="auto"/>
                          </w:tcBorders>
                          <w:vAlign w:val="center"/>
                        </w:tcPr>
                        <w:p w:rsidR="005E4AC5" w:rsidRDefault="005E4AC5">
                          <w:pPr>
                            <w:pStyle w:val="Style8"/>
                            <w:widowControl/>
                            <w:rPr>
                              <w:rStyle w:val="FontStyle14"/>
                              <w:b/>
                              <w:sz w:val="16"/>
                              <w:szCs w:val="16"/>
                              <w:lang w:val="zh-CN"/>
                            </w:rPr>
                          </w:pPr>
                        </w:p>
                        <w:p w:rsidR="005E4AC5" w:rsidRDefault="005E4AC5">
                          <w:pPr>
                            <w:pStyle w:val="Style8"/>
                            <w:widowControl/>
                            <w:rPr>
                              <w:rStyle w:val="FontStyle14"/>
                              <w:b/>
                              <w:sz w:val="16"/>
                              <w:szCs w:val="16"/>
                              <w:lang w:val="zh-CN"/>
                            </w:rPr>
                          </w:pPr>
                        </w:p>
                        <w:p w:rsidR="005E4AC5" w:rsidRPr="005E4AC5" w:rsidRDefault="005E4AC5">
                          <w:pPr>
                            <w:pStyle w:val="Style8"/>
                            <w:widowControl/>
                            <w:rPr>
                              <w:rStyle w:val="FontStyle14"/>
                              <w:bCs/>
                              <w:sz w:val="16"/>
                              <w:szCs w:val="16"/>
                            </w:rPr>
                          </w:pPr>
                          <w:r w:rsidRPr="005E4AC5">
                            <w:rPr>
                              <w:rStyle w:val="FontStyle14"/>
                              <w:rFonts w:hint="eastAsia"/>
                              <w:b/>
                              <w:sz w:val="16"/>
                              <w:szCs w:val="16"/>
                              <w:lang w:val="zh-CN"/>
                            </w:rPr>
                            <w:t>GDP</w:t>
                          </w:r>
                        </w:p>
                        <w:p w:rsidR="005E4AC5" w:rsidRPr="005E4AC5" w:rsidRDefault="005E4AC5">
                          <w:pPr>
                            <w:pStyle w:val="Style3"/>
                            <w:widowControl/>
                            <w:spacing w:line="240" w:lineRule="auto"/>
                            <w:ind w:right="14" w:firstLine="0"/>
                            <w:jc w:val="right"/>
                            <w:rPr>
                              <w:rStyle w:val="FontStyle14"/>
                              <w:bCs/>
                              <w:sz w:val="16"/>
                              <w:szCs w:val="16"/>
                            </w:rPr>
                          </w:pPr>
                          <w:r w:rsidRPr="005E4AC5">
                            <w:rPr>
                              <w:rStyle w:val="FontStyle14"/>
                              <w:rFonts w:hint="eastAsia"/>
                              <w:bCs/>
                              <w:sz w:val="16"/>
                              <w:szCs w:val="16"/>
                            </w:rPr>
                            <w:t>（亿元）</w:t>
                          </w:r>
                        </w:p>
                      </w:tc>
                      <w:tc>
                        <w:tcPr>
                          <w:tcW w:w="734" w:type="dxa"/>
                          <w:tcBorders>
                            <w:top w:val="single" w:sz="6" w:space="0" w:color="auto"/>
                            <w:left w:val="single" w:sz="6" w:space="0" w:color="auto"/>
                            <w:bottom w:val="nil"/>
                            <w:right w:val="nil"/>
                          </w:tcBorders>
                        </w:tcPr>
                        <w:p w:rsidR="005E4AC5" w:rsidRPr="005E4AC5" w:rsidRDefault="005E4AC5">
                          <w:pPr>
                            <w:pStyle w:val="Style3"/>
                            <w:widowControl/>
                            <w:spacing w:line="240" w:lineRule="auto"/>
                            <w:ind w:firstLine="0"/>
                            <w:rPr>
                              <w:rStyle w:val="FontStyle14"/>
                              <w:bCs/>
                              <w:sz w:val="16"/>
                              <w:szCs w:val="16"/>
                            </w:rPr>
                          </w:pPr>
                          <w:r w:rsidRPr="005E4AC5">
                            <w:rPr>
                              <w:rStyle w:val="FontStyle14"/>
                              <w:rFonts w:hint="eastAsia"/>
                              <w:bCs/>
                              <w:sz w:val="16"/>
                              <w:szCs w:val="16"/>
                            </w:rPr>
                            <w:t>第一次产业</w:t>
                          </w:r>
                        </w:p>
                      </w:tc>
                      <w:tc>
                        <w:tcPr>
                          <w:tcW w:w="739" w:type="dxa"/>
                          <w:tcBorders>
                            <w:top w:val="single" w:sz="6" w:space="0" w:color="auto"/>
                            <w:left w:val="nil"/>
                            <w:bottom w:val="single" w:sz="6" w:space="0" w:color="auto"/>
                            <w:right w:val="single" w:sz="6" w:space="0" w:color="auto"/>
                          </w:tcBorders>
                        </w:tcPr>
                        <w:p w:rsidR="005E4AC5" w:rsidRPr="005E4AC5" w:rsidRDefault="005E4AC5">
                          <w:pPr>
                            <w:pStyle w:val="Style9"/>
                            <w:widowControl/>
                            <w:rPr>
                              <w:rStyle w:val="FontStyle14"/>
                              <w:b/>
                              <w:sz w:val="16"/>
                              <w:szCs w:val="16"/>
                              <w:lang w:val="zh-CN"/>
                            </w:rPr>
                          </w:pPr>
                        </w:p>
                      </w:tc>
                      <w:tc>
                        <w:tcPr>
                          <w:tcW w:w="834" w:type="dxa"/>
                          <w:tcBorders>
                            <w:top w:val="single" w:sz="6" w:space="0" w:color="auto"/>
                            <w:left w:val="single" w:sz="6" w:space="0" w:color="auto"/>
                            <w:bottom w:val="nil"/>
                            <w:right w:val="nil"/>
                          </w:tcBorders>
                        </w:tcPr>
                        <w:p w:rsidR="005E4AC5" w:rsidRDefault="005E4AC5" w:rsidP="005E4AC5">
                          <w:pPr>
                            <w:pStyle w:val="Style3"/>
                            <w:widowControl/>
                            <w:spacing w:line="240" w:lineRule="auto"/>
                            <w:ind w:right="180" w:firstLine="0"/>
                            <w:jc w:val="right"/>
                            <w:rPr>
                              <w:rStyle w:val="FontStyle14"/>
                              <w:bCs/>
                              <w:sz w:val="16"/>
                              <w:szCs w:val="16"/>
                            </w:rPr>
                          </w:pPr>
                          <w:r w:rsidRPr="005E4AC5">
                            <w:rPr>
                              <w:rStyle w:val="FontStyle14"/>
                              <w:rFonts w:hint="eastAsia"/>
                              <w:bCs/>
                              <w:sz w:val="16"/>
                              <w:szCs w:val="16"/>
                            </w:rPr>
                            <w:t>第二次</w:t>
                          </w:r>
                        </w:p>
                        <w:p w:rsidR="005E4AC5" w:rsidRPr="005E4AC5" w:rsidRDefault="005E4AC5" w:rsidP="005E4AC5">
                          <w:pPr>
                            <w:pStyle w:val="Style3"/>
                            <w:widowControl/>
                            <w:spacing w:line="240" w:lineRule="auto"/>
                            <w:ind w:firstLine="0"/>
                            <w:rPr>
                              <w:rStyle w:val="FontStyle14"/>
                              <w:bCs/>
                              <w:sz w:val="16"/>
                              <w:szCs w:val="16"/>
                            </w:rPr>
                          </w:pPr>
                          <w:r w:rsidRPr="005E4AC5">
                            <w:rPr>
                              <w:rStyle w:val="FontStyle14"/>
                              <w:rFonts w:hint="eastAsia"/>
                              <w:bCs/>
                              <w:sz w:val="16"/>
                              <w:szCs w:val="16"/>
                            </w:rPr>
                            <w:t>产业</w:t>
                          </w:r>
                        </w:p>
                      </w:tc>
                      <w:tc>
                        <w:tcPr>
                          <w:tcW w:w="639" w:type="dxa"/>
                          <w:tcBorders>
                            <w:top w:val="single" w:sz="6" w:space="0" w:color="auto"/>
                            <w:left w:val="nil"/>
                            <w:bottom w:val="single" w:sz="6" w:space="0" w:color="auto"/>
                            <w:right w:val="single" w:sz="6" w:space="0" w:color="auto"/>
                          </w:tcBorders>
                        </w:tcPr>
                        <w:p w:rsidR="005E4AC5" w:rsidRPr="005E4AC5" w:rsidRDefault="005E4AC5">
                          <w:pPr>
                            <w:pStyle w:val="Style9"/>
                            <w:widowControl/>
                            <w:rPr>
                              <w:rStyle w:val="FontStyle14"/>
                              <w:b/>
                              <w:sz w:val="16"/>
                              <w:szCs w:val="16"/>
                              <w:lang w:val="zh-CN"/>
                            </w:rPr>
                          </w:pPr>
                        </w:p>
                      </w:tc>
                      <w:tc>
                        <w:tcPr>
                          <w:tcW w:w="739" w:type="dxa"/>
                          <w:tcBorders>
                            <w:top w:val="single" w:sz="6" w:space="0" w:color="auto"/>
                            <w:left w:val="single" w:sz="6" w:space="0" w:color="auto"/>
                            <w:bottom w:val="nil"/>
                            <w:right w:val="nil"/>
                          </w:tcBorders>
                        </w:tcPr>
                        <w:p w:rsidR="005E4AC5" w:rsidRPr="005E4AC5" w:rsidRDefault="005E4AC5" w:rsidP="005E4AC5">
                          <w:pPr>
                            <w:pStyle w:val="Style3"/>
                            <w:widowControl/>
                            <w:spacing w:line="240" w:lineRule="auto"/>
                            <w:ind w:firstLine="0"/>
                            <w:rPr>
                              <w:rStyle w:val="FontStyle14"/>
                              <w:bCs/>
                              <w:sz w:val="16"/>
                              <w:szCs w:val="16"/>
                            </w:rPr>
                          </w:pPr>
                          <w:r w:rsidRPr="005E4AC5">
                            <w:rPr>
                              <w:rStyle w:val="FontStyle14"/>
                              <w:rFonts w:hint="eastAsia"/>
                              <w:bCs/>
                              <w:sz w:val="16"/>
                              <w:szCs w:val="16"/>
                            </w:rPr>
                            <w:t>第三次产业</w:t>
                          </w:r>
                        </w:p>
                      </w:tc>
                      <w:tc>
                        <w:tcPr>
                          <w:tcW w:w="773" w:type="dxa"/>
                          <w:tcBorders>
                            <w:top w:val="single" w:sz="6" w:space="0" w:color="auto"/>
                            <w:left w:val="nil"/>
                            <w:bottom w:val="single" w:sz="6" w:space="0" w:color="auto"/>
                            <w:right w:val="nil"/>
                          </w:tcBorders>
                        </w:tcPr>
                        <w:p w:rsidR="005E4AC5" w:rsidRPr="005E4AC5" w:rsidRDefault="005E4AC5">
                          <w:pPr>
                            <w:pStyle w:val="Style7"/>
                            <w:widowControl/>
                            <w:ind w:left="394"/>
                            <w:rPr>
                              <w:rStyle w:val="FontStyle14"/>
                              <w:b/>
                              <w:sz w:val="16"/>
                              <w:szCs w:val="16"/>
                            </w:rPr>
                          </w:pPr>
                        </w:p>
                      </w:tc>
                    </w:tr>
                    <w:tr w:rsidR="005E4AC5" w:rsidRPr="00761B9C" w:rsidTr="00E047DD">
                      <w:tc>
                        <w:tcPr>
                          <w:tcW w:w="782" w:type="dxa"/>
                          <w:tcBorders>
                            <w:top w:val="nil"/>
                            <w:left w:val="nil"/>
                            <w:bottom w:val="single" w:sz="6" w:space="0" w:color="auto"/>
                            <w:right w:val="single" w:sz="6" w:space="0" w:color="auto"/>
                          </w:tcBorders>
                          <w:vAlign w:val="center"/>
                        </w:tcPr>
                        <w:p w:rsidR="005E4AC5" w:rsidRPr="005E4AC5" w:rsidRDefault="005E4AC5" w:rsidP="005E4AC5">
                          <w:pPr>
                            <w:pStyle w:val="Style8"/>
                            <w:widowControl/>
                            <w:rPr>
                              <w:rStyle w:val="FontStyle14"/>
                              <w:b/>
                              <w:sz w:val="16"/>
                              <w:szCs w:val="16"/>
                              <w:lang w:val="zh-CN"/>
                            </w:rPr>
                          </w:pPr>
                        </w:p>
                        <w:p w:rsidR="005E4AC5" w:rsidRPr="005E4AC5" w:rsidRDefault="005E4AC5" w:rsidP="005E4AC5">
                          <w:pPr>
                            <w:pStyle w:val="Style8"/>
                            <w:widowControl/>
                            <w:rPr>
                              <w:rStyle w:val="FontStyle14"/>
                              <w:b/>
                              <w:sz w:val="16"/>
                              <w:szCs w:val="16"/>
                              <w:lang w:val="zh-CN"/>
                            </w:rPr>
                          </w:pPr>
                        </w:p>
                      </w:tc>
                      <w:tc>
                        <w:tcPr>
                          <w:tcW w:w="739" w:type="dxa"/>
                          <w:tcBorders>
                            <w:top w:val="nil"/>
                            <w:left w:val="single" w:sz="6" w:space="0" w:color="auto"/>
                            <w:bottom w:val="single" w:sz="6" w:space="0" w:color="auto"/>
                            <w:right w:val="single" w:sz="6" w:space="0" w:color="auto"/>
                          </w:tcBorders>
                          <w:vAlign w:val="center"/>
                        </w:tcPr>
                        <w:p w:rsidR="005E4AC5" w:rsidRPr="005E4AC5" w:rsidRDefault="005E4AC5">
                          <w:pPr>
                            <w:widowControl/>
                            <w:autoSpaceDE w:val="0"/>
                            <w:autoSpaceDN w:val="0"/>
                            <w:rPr>
                              <w:rStyle w:val="FontStyle14"/>
                              <w:rFonts w:hAnsi="Calibri"/>
                              <w:b/>
                              <w:kern w:val="0"/>
                              <w:sz w:val="16"/>
                              <w:szCs w:val="16"/>
                            </w:rPr>
                          </w:pPr>
                        </w:p>
                        <w:p w:rsidR="005E4AC5" w:rsidRPr="005E4AC5" w:rsidRDefault="005E4AC5">
                          <w:pPr>
                            <w:widowControl/>
                            <w:autoSpaceDE w:val="0"/>
                            <w:autoSpaceDN w:val="0"/>
                            <w:rPr>
                              <w:rStyle w:val="FontStyle14"/>
                              <w:rFonts w:hAnsi="Calibri"/>
                              <w:b/>
                              <w:kern w:val="0"/>
                              <w:sz w:val="16"/>
                              <w:szCs w:val="16"/>
                            </w:rPr>
                          </w:pPr>
                        </w:p>
                      </w:tc>
                      <w:tc>
                        <w:tcPr>
                          <w:tcW w:w="734" w:type="dxa"/>
                          <w:tcBorders>
                            <w:top w:val="nil"/>
                            <w:left w:val="single" w:sz="6" w:space="0" w:color="auto"/>
                            <w:bottom w:val="single" w:sz="6" w:space="0" w:color="auto"/>
                            <w:right w:val="single" w:sz="6" w:space="0" w:color="auto"/>
                          </w:tcBorders>
                        </w:tcPr>
                        <w:p w:rsidR="005E4AC5" w:rsidRPr="005E4AC5" w:rsidRDefault="005E4AC5" w:rsidP="005E4AC5">
                          <w:pPr>
                            <w:pStyle w:val="Style3"/>
                            <w:widowControl/>
                            <w:ind w:firstLine="0"/>
                            <w:rPr>
                              <w:rStyle w:val="FontStyle14"/>
                              <w:bCs/>
                              <w:sz w:val="16"/>
                              <w:szCs w:val="16"/>
                            </w:rPr>
                          </w:pPr>
                          <w:r w:rsidRPr="005E4AC5">
                            <w:rPr>
                              <w:rStyle w:val="FontStyle14"/>
                              <w:rFonts w:hint="eastAsia"/>
                              <w:bCs/>
                              <w:sz w:val="16"/>
                              <w:szCs w:val="16"/>
                            </w:rPr>
                            <w:t>（亿元)</w:t>
                          </w:r>
                        </w:p>
                      </w:tc>
                      <w:tc>
                        <w:tcPr>
                          <w:tcW w:w="739" w:type="dxa"/>
                          <w:tcBorders>
                            <w:top w:val="single" w:sz="6" w:space="0" w:color="auto"/>
                            <w:left w:val="single" w:sz="6" w:space="0" w:color="auto"/>
                            <w:bottom w:val="single" w:sz="6" w:space="0" w:color="auto"/>
                            <w:right w:val="single" w:sz="6" w:space="0" w:color="auto"/>
                          </w:tcBorders>
                        </w:tcPr>
                        <w:p w:rsidR="005E4AC5" w:rsidRPr="005E4AC5" w:rsidRDefault="005E4AC5" w:rsidP="005E4AC5">
                          <w:pPr>
                            <w:pStyle w:val="Style8"/>
                            <w:widowControl/>
                            <w:jc w:val="center"/>
                            <w:rPr>
                              <w:rStyle w:val="FontStyle14"/>
                              <w:b/>
                              <w:sz w:val="16"/>
                              <w:szCs w:val="16"/>
                              <w:lang w:val="zh-CN"/>
                            </w:rPr>
                          </w:pPr>
                          <w:r w:rsidRPr="005E4AC5">
                            <w:rPr>
                              <w:rStyle w:val="FontStyle14"/>
                              <w:rFonts w:hint="eastAsia"/>
                              <w:b/>
                              <w:sz w:val="16"/>
                              <w:szCs w:val="16"/>
                              <w:lang w:val="zh-CN"/>
                            </w:rPr>
                            <w:t>比重</w:t>
                          </w:r>
                        </w:p>
                        <w:p w:rsidR="005E4AC5" w:rsidRPr="005E4AC5" w:rsidRDefault="005E4AC5" w:rsidP="005E4AC5">
                          <w:pPr>
                            <w:pStyle w:val="Style8"/>
                            <w:widowControl/>
                            <w:jc w:val="center"/>
                            <w:rPr>
                              <w:rStyle w:val="FontStyle14"/>
                              <w:bCs/>
                              <w:sz w:val="16"/>
                              <w:szCs w:val="16"/>
                            </w:rPr>
                          </w:pPr>
                          <w:r w:rsidRPr="005E4AC5">
                            <w:rPr>
                              <w:rStyle w:val="FontStyle14"/>
                              <w:rFonts w:hint="eastAsia"/>
                              <w:b/>
                              <w:sz w:val="16"/>
                              <w:szCs w:val="16"/>
                              <w:lang w:val="zh-CN"/>
                            </w:rPr>
                            <w:t>%</w:t>
                          </w:r>
                        </w:p>
                      </w:tc>
                      <w:tc>
                        <w:tcPr>
                          <w:tcW w:w="834" w:type="dxa"/>
                          <w:tcBorders>
                            <w:top w:val="nil"/>
                            <w:left w:val="single" w:sz="6" w:space="0" w:color="auto"/>
                            <w:bottom w:val="single" w:sz="6" w:space="0" w:color="auto"/>
                            <w:right w:val="single" w:sz="6" w:space="0" w:color="auto"/>
                          </w:tcBorders>
                        </w:tcPr>
                        <w:p w:rsidR="005E4AC5" w:rsidRPr="005E4AC5" w:rsidRDefault="005E4AC5">
                          <w:pPr>
                            <w:pStyle w:val="Style5"/>
                            <w:widowControl/>
                            <w:spacing w:line="298" w:lineRule="exact"/>
                            <w:ind w:firstLine="62"/>
                            <w:jc w:val="left"/>
                            <w:rPr>
                              <w:rStyle w:val="FontStyle14"/>
                              <w:bCs/>
                              <w:sz w:val="16"/>
                              <w:szCs w:val="16"/>
                            </w:rPr>
                          </w:pPr>
                          <w:r w:rsidRPr="005E4AC5">
                            <w:rPr>
                              <w:rStyle w:val="FontStyle14"/>
                              <w:rFonts w:hint="eastAsia"/>
                              <w:bCs/>
                              <w:sz w:val="16"/>
                              <w:szCs w:val="16"/>
                            </w:rPr>
                            <w:t>（亿元)</w:t>
                          </w:r>
                        </w:p>
                      </w:tc>
                      <w:tc>
                        <w:tcPr>
                          <w:tcW w:w="639" w:type="dxa"/>
                          <w:tcBorders>
                            <w:top w:val="single" w:sz="6" w:space="0" w:color="auto"/>
                            <w:left w:val="single" w:sz="6" w:space="0" w:color="auto"/>
                            <w:bottom w:val="single" w:sz="6" w:space="0" w:color="auto"/>
                            <w:right w:val="single" w:sz="6" w:space="0" w:color="auto"/>
                          </w:tcBorders>
                        </w:tcPr>
                        <w:p w:rsidR="005E4AC5" w:rsidRPr="005E4AC5" w:rsidRDefault="005E4AC5" w:rsidP="005E4AC5">
                          <w:pPr>
                            <w:pStyle w:val="Style8"/>
                            <w:widowControl/>
                            <w:jc w:val="center"/>
                            <w:rPr>
                              <w:rStyle w:val="FontStyle14"/>
                              <w:b/>
                              <w:sz w:val="16"/>
                              <w:szCs w:val="16"/>
                              <w:lang w:val="zh-CN"/>
                            </w:rPr>
                          </w:pPr>
                          <w:r w:rsidRPr="005E4AC5">
                            <w:rPr>
                              <w:rStyle w:val="FontStyle14"/>
                              <w:rFonts w:hint="eastAsia"/>
                              <w:b/>
                              <w:sz w:val="16"/>
                              <w:szCs w:val="16"/>
                              <w:lang w:val="zh-CN"/>
                            </w:rPr>
                            <w:t>比重</w:t>
                          </w:r>
                        </w:p>
                        <w:p w:rsidR="005E4AC5" w:rsidRPr="005E4AC5" w:rsidRDefault="005E4AC5" w:rsidP="005E4AC5">
                          <w:pPr>
                            <w:pStyle w:val="Style8"/>
                            <w:widowControl/>
                            <w:jc w:val="center"/>
                            <w:rPr>
                              <w:rStyle w:val="FontStyle14"/>
                              <w:bCs/>
                              <w:sz w:val="16"/>
                              <w:szCs w:val="16"/>
                            </w:rPr>
                          </w:pPr>
                          <w:r w:rsidRPr="005E4AC5">
                            <w:rPr>
                              <w:rStyle w:val="FontStyle14"/>
                              <w:rFonts w:hint="eastAsia"/>
                              <w:b/>
                              <w:sz w:val="16"/>
                              <w:szCs w:val="16"/>
                              <w:lang w:val="zh-CN"/>
                            </w:rPr>
                            <w:t>%</w:t>
                          </w:r>
                        </w:p>
                      </w:tc>
                      <w:tc>
                        <w:tcPr>
                          <w:tcW w:w="739" w:type="dxa"/>
                          <w:tcBorders>
                            <w:top w:val="nil"/>
                            <w:left w:val="single" w:sz="6" w:space="0" w:color="auto"/>
                            <w:bottom w:val="single" w:sz="6" w:space="0" w:color="auto"/>
                            <w:right w:val="single" w:sz="6" w:space="0" w:color="auto"/>
                          </w:tcBorders>
                        </w:tcPr>
                        <w:p w:rsidR="005E4AC5" w:rsidRPr="005E4AC5" w:rsidRDefault="005E4AC5">
                          <w:pPr>
                            <w:pStyle w:val="Style5"/>
                            <w:widowControl/>
                            <w:spacing w:line="278" w:lineRule="exact"/>
                            <w:ind w:firstLine="34"/>
                            <w:jc w:val="left"/>
                            <w:rPr>
                              <w:rStyle w:val="FontStyle14"/>
                              <w:bCs/>
                              <w:sz w:val="16"/>
                              <w:szCs w:val="16"/>
                            </w:rPr>
                          </w:pPr>
                          <w:r>
                            <w:rPr>
                              <w:rStyle w:val="FontStyle14"/>
                              <w:rFonts w:hint="eastAsia"/>
                              <w:bCs/>
                              <w:sz w:val="16"/>
                              <w:szCs w:val="16"/>
                            </w:rPr>
                            <w:t xml:space="preserve"> (</w:t>
                          </w:r>
                          <w:r w:rsidRPr="005E4AC5">
                            <w:rPr>
                              <w:rStyle w:val="FontStyle14"/>
                              <w:rFonts w:hint="eastAsia"/>
                              <w:bCs/>
                              <w:sz w:val="16"/>
                              <w:szCs w:val="16"/>
                            </w:rPr>
                            <w:t>亿元）</w:t>
                          </w:r>
                        </w:p>
                      </w:tc>
                      <w:tc>
                        <w:tcPr>
                          <w:tcW w:w="773" w:type="dxa"/>
                          <w:tcBorders>
                            <w:top w:val="single" w:sz="6" w:space="0" w:color="auto"/>
                            <w:left w:val="single" w:sz="6" w:space="0" w:color="auto"/>
                            <w:bottom w:val="single" w:sz="6" w:space="0" w:color="auto"/>
                            <w:right w:val="nil"/>
                          </w:tcBorders>
                        </w:tcPr>
                        <w:p w:rsidR="005E4AC5" w:rsidRPr="005E4AC5" w:rsidRDefault="005E4AC5">
                          <w:pPr>
                            <w:pStyle w:val="Style8"/>
                            <w:widowControl/>
                            <w:jc w:val="center"/>
                            <w:rPr>
                              <w:rStyle w:val="FontStyle14"/>
                              <w:b/>
                              <w:sz w:val="16"/>
                              <w:szCs w:val="16"/>
                              <w:lang w:val="zh-CN"/>
                            </w:rPr>
                          </w:pPr>
                          <w:r w:rsidRPr="005E4AC5">
                            <w:rPr>
                              <w:rStyle w:val="FontStyle14"/>
                              <w:rFonts w:hint="eastAsia"/>
                              <w:b/>
                              <w:sz w:val="16"/>
                              <w:szCs w:val="16"/>
                              <w:lang w:val="zh-CN"/>
                            </w:rPr>
                            <w:t>比重</w:t>
                          </w:r>
                        </w:p>
                        <w:p w:rsidR="005E4AC5" w:rsidRPr="005E4AC5" w:rsidRDefault="005E4AC5">
                          <w:pPr>
                            <w:pStyle w:val="Style8"/>
                            <w:widowControl/>
                            <w:jc w:val="center"/>
                            <w:rPr>
                              <w:rStyle w:val="FontStyle14"/>
                              <w:bCs/>
                              <w:sz w:val="16"/>
                              <w:szCs w:val="16"/>
                            </w:rPr>
                          </w:pPr>
                          <w:r w:rsidRPr="005E4AC5">
                            <w:rPr>
                              <w:rStyle w:val="FontStyle14"/>
                              <w:rFonts w:hint="eastAsia"/>
                              <w:b/>
                              <w:sz w:val="16"/>
                              <w:szCs w:val="16"/>
                              <w:lang w:val="zh-CN"/>
                            </w:rPr>
                            <w:t>%</w:t>
                          </w:r>
                        </w:p>
                      </w:tc>
                    </w:tr>
                    <w:tr w:rsidR="005E4AC5" w:rsidRPr="0028619A" w:rsidTr="005E4AC5">
                      <w:tc>
                        <w:tcPr>
                          <w:tcW w:w="782" w:type="dxa"/>
                          <w:tcBorders>
                            <w:top w:val="single" w:sz="6" w:space="0" w:color="auto"/>
                            <w:left w:val="nil"/>
                            <w:bottom w:val="nil"/>
                            <w:right w:val="single" w:sz="6" w:space="0" w:color="auto"/>
                          </w:tcBorders>
                        </w:tcPr>
                        <w:p w:rsidR="005E4AC5" w:rsidRPr="0028619A" w:rsidRDefault="005E4AC5">
                          <w:pPr>
                            <w:pStyle w:val="Style8"/>
                            <w:widowControl/>
                            <w:rPr>
                              <w:rStyle w:val="FontStyle14"/>
                              <w:sz w:val="16"/>
                              <w:szCs w:val="16"/>
                              <w:lang w:val="zh-CN"/>
                            </w:rPr>
                          </w:pPr>
                          <w:r w:rsidRPr="0028619A">
                            <w:rPr>
                              <w:rStyle w:val="FontStyle14"/>
                              <w:rFonts w:hint="eastAsia"/>
                              <w:sz w:val="16"/>
                              <w:szCs w:val="16"/>
                              <w:lang w:val="zh-CN"/>
                            </w:rPr>
                            <w:t>1978</w:t>
                          </w:r>
                        </w:p>
                      </w:tc>
                      <w:tc>
                        <w:tcPr>
                          <w:tcW w:w="739" w:type="dxa"/>
                          <w:tcBorders>
                            <w:top w:val="single" w:sz="6" w:space="0" w:color="auto"/>
                            <w:left w:val="single" w:sz="6" w:space="0" w:color="auto"/>
                            <w:bottom w:val="nil"/>
                            <w:right w:val="single" w:sz="6" w:space="0" w:color="auto"/>
                          </w:tcBorders>
                        </w:tcPr>
                        <w:p w:rsidR="005E4AC5" w:rsidRPr="0028619A" w:rsidRDefault="005E4AC5">
                          <w:pPr>
                            <w:pStyle w:val="Style8"/>
                            <w:widowControl/>
                            <w:jc w:val="right"/>
                            <w:rPr>
                              <w:rStyle w:val="FontStyle14"/>
                              <w:sz w:val="16"/>
                              <w:szCs w:val="16"/>
                              <w:lang w:val="zh-CN"/>
                            </w:rPr>
                          </w:pPr>
                          <w:r w:rsidRPr="0028619A">
                            <w:rPr>
                              <w:rStyle w:val="FontStyle14"/>
                              <w:rFonts w:hint="eastAsia"/>
                              <w:sz w:val="16"/>
                              <w:szCs w:val="16"/>
                              <w:lang w:val="zh-CN"/>
                            </w:rPr>
                            <w:t>3588.1</w:t>
                          </w:r>
                        </w:p>
                      </w:tc>
                      <w:tc>
                        <w:tcPr>
                          <w:tcW w:w="734" w:type="dxa"/>
                          <w:tcBorders>
                            <w:top w:val="single" w:sz="6" w:space="0" w:color="auto"/>
                            <w:left w:val="single" w:sz="6" w:space="0" w:color="auto"/>
                            <w:bottom w:val="nil"/>
                            <w:right w:val="single" w:sz="6" w:space="0" w:color="auto"/>
                          </w:tcBorders>
                        </w:tcPr>
                        <w:p w:rsidR="005E4AC5" w:rsidRPr="0028619A" w:rsidRDefault="005E4AC5">
                          <w:pPr>
                            <w:pStyle w:val="Style8"/>
                            <w:widowControl/>
                            <w:rPr>
                              <w:rStyle w:val="FontStyle14"/>
                              <w:sz w:val="16"/>
                              <w:szCs w:val="16"/>
                              <w:lang w:val="zh-CN"/>
                            </w:rPr>
                          </w:pPr>
                          <w:r w:rsidRPr="0028619A">
                            <w:rPr>
                              <w:rStyle w:val="FontStyle14"/>
                              <w:rFonts w:hint="eastAsia"/>
                              <w:sz w:val="16"/>
                              <w:szCs w:val="16"/>
                              <w:lang w:val="zh-CN"/>
                            </w:rPr>
                            <w:t>1018.4</w:t>
                          </w:r>
                        </w:p>
                      </w:tc>
                      <w:tc>
                        <w:tcPr>
                          <w:tcW w:w="739" w:type="dxa"/>
                          <w:tcBorders>
                            <w:top w:val="single" w:sz="6" w:space="0" w:color="auto"/>
                            <w:left w:val="single" w:sz="6" w:space="0" w:color="auto"/>
                            <w:bottom w:val="nil"/>
                            <w:right w:val="single" w:sz="6" w:space="0" w:color="auto"/>
                          </w:tcBorders>
                        </w:tcPr>
                        <w:p w:rsidR="005E4AC5" w:rsidRPr="0028619A" w:rsidRDefault="005E4AC5">
                          <w:pPr>
                            <w:pStyle w:val="Style8"/>
                            <w:widowControl/>
                            <w:jc w:val="center"/>
                            <w:rPr>
                              <w:rStyle w:val="FontStyle14"/>
                              <w:sz w:val="16"/>
                              <w:szCs w:val="16"/>
                              <w:lang w:val="zh-CN"/>
                            </w:rPr>
                          </w:pPr>
                          <w:r w:rsidRPr="0028619A">
                            <w:rPr>
                              <w:rStyle w:val="FontStyle14"/>
                              <w:rFonts w:hint="eastAsia"/>
                              <w:sz w:val="16"/>
                              <w:szCs w:val="16"/>
                              <w:lang w:val="zh-CN"/>
                            </w:rPr>
                            <w:t>28.4</w:t>
                          </w:r>
                        </w:p>
                      </w:tc>
                      <w:tc>
                        <w:tcPr>
                          <w:tcW w:w="834" w:type="dxa"/>
                          <w:tcBorders>
                            <w:top w:val="single" w:sz="6" w:space="0" w:color="auto"/>
                            <w:left w:val="single" w:sz="6" w:space="0" w:color="auto"/>
                            <w:bottom w:val="nil"/>
                            <w:right w:val="single" w:sz="6" w:space="0" w:color="auto"/>
                          </w:tcBorders>
                        </w:tcPr>
                        <w:p w:rsidR="005E4AC5" w:rsidRPr="0028619A" w:rsidRDefault="005E4AC5">
                          <w:pPr>
                            <w:pStyle w:val="Style8"/>
                            <w:widowControl/>
                            <w:jc w:val="right"/>
                            <w:rPr>
                              <w:rStyle w:val="FontStyle14"/>
                              <w:sz w:val="16"/>
                              <w:szCs w:val="16"/>
                              <w:lang w:val="zh-CN"/>
                            </w:rPr>
                          </w:pPr>
                          <w:r w:rsidRPr="0028619A">
                            <w:rPr>
                              <w:rStyle w:val="FontStyle14"/>
                              <w:rFonts w:hint="eastAsia"/>
                              <w:sz w:val="16"/>
                              <w:szCs w:val="16"/>
                              <w:lang w:val="zh-CN"/>
                            </w:rPr>
                            <w:t>1745.2</w:t>
                          </w:r>
                        </w:p>
                      </w:tc>
                      <w:tc>
                        <w:tcPr>
                          <w:tcW w:w="639" w:type="dxa"/>
                          <w:tcBorders>
                            <w:top w:val="single" w:sz="6" w:space="0" w:color="auto"/>
                            <w:left w:val="single" w:sz="6" w:space="0" w:color="auto"/>
                            <w:bottom w:val="nil"/>
                            <w:right w:val="single" w:sz="6" w:space="0" w:color="auto"/>
                          </w:tcBorders>
                        </w:tcPr>
                        <w:p w:rsidR="005E4AC5" w:rsidRPr="0028619A" w:rsidRDefault="005E4AC5">
                          <w:pPr>
                            <w:pStyle w:val="Style8"/>
                            <w:widowControl/>
                            <w:rPr>
                              <w:rStyle w:val="FontStyle14"/>
                              <w:sz w:val="16"/>
                              <w:szCs w:val="16"/>
                              <w:lang w:val="zh-CN"/>
                            </w:rPr>
                          </w:pPr>
                          <w:r w:rsidRPr="0028619A">
                            <w:rPr>
                              <w:rStyle w:val="FontStyle14"/>
                              <w:rFonts w:hint="eastAsia"/>
                              <w:sz w:val="16"/>
                              <w:szCs w:val="16"/>
                              <w:lang w:val="zh-CN"/>
                            </w:rPr>
                            <w:t>48.6</w:t>
                          </w:r>
                        </w:p>
                      </w:tc>
                      <w:tc>
                        <w:tcPr>
                          <w:tcW w:w="739" w:type="dxa"/>
                          <w:tcBorders>
                            <w:top w:val="single" w:sz="6" w:space="0" w:color="auto"/>
                            <w:left w:val="single" w:sz="6" w:space="0" w:color="auto"/>
                            <w:bottom w:val="nil"/>
                            <w:right w:val="single" w:sz="6" w:space="0" w:color="auto"/>
                          </w:tcBorders>
                        </w:tcPr>
                        <w:p w:rsidR="005E4AC5" w:rsidRPr="0028619A" w:rsidRDefault="005E4AC5">
                          <w:pPr>
                            <w:pStyle w:val="Style8"/>
                            <w:widowControl/>
                            <w:ind w:right="10"/>
                            <w:jc w:val="right"/>
                            <w:rPr>
                              <w:rStyle w:val="FontStyle14"/>
                              <w:sz w:val="16"/>
                              <w:szCs w:val="16"/>
                              <w:lang w:val="zh-CN"/>
                            </w:rPr>
                          </w:pPr>
                          <w:r w:rsidRPr="0028619A">
                            <w:rPr>
                              <w:rStyle w:val="FontStyle14"/>
                              <w:rFonts w:hint="eastAsia"/>
                              <w:sz w:val="16"/>
                              <w:szCs w:val="16"/>
                              <w:lang w:val="zh-CN"/>
                            </w:rPr>
                            <w:t>824.5</w:t>
                          </w:r>
                        </w:p>
                      </w:tc>
                      <w:tc>
                        <w:tcPr>
                          <w:tcW w:w="773" w:type="dxa"/>
                          <w:tcBorders>
                            <w:top w:val="single" w:sz="6" w:space="0" w:color="auto"/>
                            <w:left w:val="single" w:sz="6" w:space="0" w:color="auto"/>
                            <w:bottom w:val="nil"/>
                            <w:right w:val="nil"/>
                          </w:tcBorders>
                        </w:tcPr>
                        <w:p w:rsidR="005E4AC5" w:rsidRPr="0028619A" w:rsidRDefault="005E4AC5">
                          <w:pPr>
                            <w:pStyle w:val="Style8"/>
                            <w:widowControl/>
                            <w:jc w:val="center"/>
                            <w:rPr>
                              <w:rStyle w:val="FontStyle14"/>
                              <w:sz w:val="16"/>
                              <w:szCs w:val="16"/>
                              <w:lang w:val="zh-CN"/>
                            </w:rPr>
                          </w:pPr>
                          <w:r w:rsidRPr="0028619A">
                            <w:rPr>
                              <w:rStyle w:val="FontStyle14"/>
                              <w:rFonts w:hint="eastAsia"/>
                              <w:sz w:val="16"/>
                              <w:szCs w:val="16"/>
                              <w:lang w:val="zh-CN"/>
                            </w:rPr>
                            <w:t>23.0</w:t>
                          </w:r>
                        </w:p>
                      </w:tc>
                    </w:tr>
                    <w:tr w:rsidR="005E4AC5" w:rsidRPr="0028619A" w:rsidTr="005E4AC5">
                      <w:tc>
                        <w:tcPr>
                          <w:tcW w:w="782" w:type="dxa"/>
                          <w:tcBorders>
                            <w:top w:val="nil"/>
                            <w:left w:val="nil"/>
                            <w:bottom w:val="nil"/>
                            <w:right w:val="single" w:sz="6" w:space="0" w:color="auto"/>
                          </w:tcBorders>
                        </w:tcPr>
                        <w:p w:rsidR="005E4AC5" w:rsidRPr="0028619A" w:rsidRDefault="005E4AC5">
                          <w:pPr>
                            <w:pStyle w:val="Style8"/>
                            <w:widowControl/>
                            <w:rPr>
                              <w:rStyle w:val="FontStyle14"/>
                              <w:sz w:val="16"/>
                              <w:szCs w:val="16"/>
                              <w:lang w:val="zh-CN"/>
                            </w:rPr>
                          </w:pPr>
                          <w:r w:rsidRPr="0028619A">
                            <w:rPr>
                              <w:rStyle w:val="FontStyle14"/>
                              <w:rFonts w:hint="eastAsia"/>
                              <w:sz w:val="16"/>
                              <w:szCs w:val="16"/>
                              <w:lang w:val="zh-CN"/>
                            </w:rPr>
                            <w:t>1980</w:t>
                          </w:r>
                        </w:p>
                      </w:tc>
                      <w:tc>
                        <w:tcPr>
                          <w:tcW w:w="739" w:type="dxa"/>
                          <w:tcBorders>
                            <w:top w:val="nil"/>
                            <w:left w:val="single" w:sz="6" w:space="0" w:color="auto"/>
                            <w:bottom w:val="nil"/>
                            <w:right w:val="single" w:sz="6" w:space="0" w:color="auto"/>
                          </w:tcBorders>
                        </w:tcPr>
                        <w:p w:rsidR="005E4AC5" w:rsidRPr="0028619A" w:rsidRDefault="005E4AC5">
                          <w:pPr>
                            <w:pStyle w:val="Style8"/>
                            <w:widowControl/>
                            <w:jc w:val="right"/>
                            <w:rPr>
                              <w:rStyle w:val="FontStyle14"/>
                              <w:sz w:val="16"/>
                              <w:szCs w:val="16"/>
                              <w:lang w:val="zh-CN"/>
                            </w:rPr>
                          </w:pPr>
                          <w:r w:rsidRPr="0028619A">
                            <w:rPr>
                              <w:rStyle w:val="FontStyle14"/>
                              <w:rFonts w:hint="eastAsia"/>
                              <w:sz w:val="16"/>
                              <w:szCs w:val="16"/>
                              <w:lang w:val="zh-CN"/>
                            </w:rPr>
                            <w:t>4470.0</w:t>
                          </w:r>
                        </w:p>
                      </w:tc>
                      <w:tc>
                        <w:tcPr>
                          <w:tcW w:w="734" w:type="dxa"/>
                          <w:tcBorders>
                            <w:top w:val="nil"/>
                            <w:left w:val="single" w:sz="6" w:space="0" w:color="auto"/>
                            <w:bottom w:val="nil"/>
                            <w:right w:val="single" w:sz="6" w:space="0" w:color="auto"/>
                          </w:tcBorders>
                        </w:tcPr>
                        <w:p w:rsidR="005E4AC5" w:rsidRPr="0028619A" w:rsidRDefault="005E4AC5">
                          <w:pPr>
                            <w:pStyle w:val="Style8"/>
                            <w:widowControl/>
                            <w:rPr>
                              <w:rStyle w:val="FontStyle14"/>
                              <w:sz w:val="16"/>
                              <w:szCs w:val="16"/>
                              <w:lang w:val="zh-CN"/>
                            </w:rPr>
                          </w:pPr>
                          <w:r w:rsidRPr="0028619A">
                            <w:rPr>
                              <w:rStyle w:val="FontStyle14"/>
                              <w:rFonts w:hint="eastAsia"/>
                              <w:sz w:val="16"/>
                              <w:szCs w:val="16"/>
                              <w:lang w:val="zh-CN"/>
                            </w:rPr>
                            <w:t>1359.4</w:t>
                          </w:r>
                        </w:p>
                      </w:tc>
                      <w:tc>
                        <w:tcPr>
                          <w:tcW w:w="739" w:type="dxa"/>
                          <w:tcBorders>
                            <w:top w:val="nil"/>
                            <w:left w:val="single" w:sz="6" w:space="0" w:color="auto"/>
                            <w:bottom w:val="nil"/>
                            <w:right w:val="single" w:sz="6" w:space="0" w:color="auto"/>
                          </w:tcBorders>
                        </w:tcPr>
                        <w:p w:rsidR="005E4AC5" w:rsidRPr="0028619A" w:rsidRDefault="005E4AC5">
                          <w:pPr>
                            <w:pStyle w:val="Style8"/>
                            <w:widowControl/>
                            <w:jc w:val="center"/>
                            <w:rPr>
                              <w:rStyle w:val="FontStyle14"/>
                              <w:sz w:val="16"/>
                              <w:szCs w:val="16"/>
                              <w:lang w:val="zh-CN"/>
                            </w:rPr>
                          </w:pPr>
                          <w:r w:rsidRPr="0028619A">
                            <w:rPr>
                              <w:rStyle w:val="FontStyle14"/>
                              <w:rFonts w:hint="eastAsia"/>
                              <w:sz w:val="16"/>
                              <w:szCs w:val="16"/>
                              <w:lang w:val="zh-CN"/>
                            </w:rPr>
                            <w:t>30.4</w:t>
                          </w:r>
                        </w:p>
                      </w:tc>
                      <w:tc>
                        <w:tcPr>
                          <w:tcW w:w="834" w:type="dxa"/>
                          <w:tcBorders>
                            <w:top w:val="nil"/>
                            <w:left w:val="single" w:sz="6" w:space="0" w:color="auto"/>
                            <w:bottom w:val="nil"/>
                            <w:right w:val="single" w:sz="6" w:space="0" w:color="auto"/>
                          </w:tcBorders>
                        </w:tcPr>
                        <w:p w:rsidR="005E4AC5" w:rsidRPr="0028619A" w:rsidRDefault="005E4AC5">
                          <w:pPr>
                            <w:pStyle w:val="Style8"/>
                            <w:widowControl/>
                            <w:ind w:right="5"/>
                            <w:jc w:val="right"/>
                            <w:rPr>
                              <w:rStyle w:val="FontStyle14"/>
                              <w:sz w:val="16"/>
                              <w:szCs w:val="16"/>
                              <w:lang w:val="zh-CN"/>
                            </w:rPr>
                          </w:pPr>
                          <w:r w:rsidRPr="0028619A">
                            <w:rPr>
                              <w:rStyle w:val="FontStyle14"/>
                              <w:rFonts w:hint="eastAsia"/>
                              <w:sz w:val="16"/>
                              <w:szCs w:val="16"/>
                              <w:lang w:val="zh-CN"/>
                            </w:rPr>
                            <w:t>2192.0</w:t>
                          </w:r>
                        </w:p>
                      </w:tc>
                      <w:tc>
                        <w:tcPr>
                          <w:tcW w:w="639" w:type="dxa"/>
                          <w:tcBorders>
                            <w:top w:val="nil"/>
                            <w:left w:val="single" w:sz="6" w:space="0" w:color="auto"/>
                            <w:bottom w:val="nil"/>
                            <w:right w:val="single" w:sz="6" w:space="0" w:color="auto"/>
                          </w:tcBorders>
                        </w:tcPr>
                        <w:p w:rsidR="005E4AC5" w:rsidRPr="0028619A" w:rsidRDefault="005E4AC5">
                          <w:pPr>
                            <w:pStyle w:val="Style8"/>
                            <w:widowControl/>
                            <w:rPr>
                              <w:rStyle w:val="FontStyle14"/>
                              <w:sz w:val="16"/>
                              <w:szCs w:val="16"/>
                              <w:lang w:val="zh-CN"/>
                            </w:rPr>
                          </w:pPr>
                          <w:r w:rsidRPr="0028619A">
                            <w:rPr>
                              <w:rStyle w:val="FontStyle14"/>
                              <w:rFonts w:hint="eastAsia"/>
                              <w:sz w:val="16"/>
                              <w:szCs w:val="16"/>
                              <w:lang w:val="zh-CN"/>
                            </w:rPr>
                            <w:t>49.0</w:t>
                          </w:r>
                        </w:p>
                      </w:tc>
                      <w:tc>
                        <w:tcPr>
                          <w:tcW w:w="739" w:type="dxa"/>
                          <w:tcBorders>
                            <w:top w:val="nil"/>
                            <w:left w:val="single" w:sz="6" w:space="0" w:color="auto"/>
                            <w:bottom w:val="nil"/>
                            <w:right w:val="single" w:sz="6" w:space="0" w:color="auto"/>
                          </w:tcBorders>
                        </w:tcPr>
                        <w:p w:rsidR="005E4AC5" w:rsidRPr="0028619A" w:rsidRDefault="005E4AC5">
                          <w:pPr>
                            <w:pStyle w:val="Style8"/>
                            <w:widowControl/>
                            <w:ind w:right="10"/>
                            <w:jc w:val="right"/>
                            <w:rPr>
                              <w:rStyle w:val="FontStyle14"/>
                              <w:sz w:val="16"/>
                              <w:szCs w:val="16"/>
                              <w:lang w:val="zh-CN"/>
                            </w:rPr>
                          </w:pPr>
                          <w:r w:rsidRPr="0028619A">
                            <w:rPr>
                              <w:rStyle w:val="FontStyle14"/>
                              <w:rFonts w:hint="eastAsia"/>
                              <w:sz w:val="16"/>
                              <w:szCs w:val="16"/>
                              <w:lang w:val="zh-CN"/>
                            </w:rPr>
                            <w:t>918.6</w:t>
                          </w:r>
                        </w:p>
                      </w:tc>
                      <w:tc>
                        <w:tcPr>
                          <w:tcW w:w="773" w:type="dxa"/>
                          <w:tcBorders>
                            <w:top w:val="nil"/>
                            <w:left w:val="single" w:sz="6" w:space="0" w:color="auto"/>
                            <w:bottom w:val="nil"/>
                            <w:right w:val="nil"/>
                          </w:tcBorders>
                        </w:tcPr>
                        <w:p w:rsidR="005E4AC5" w:rsidRPr="0028619A" w:rsidRDefault="005E4AC5">
                          <w:pPr>
                            <w:pStyle w:val="Style8"/>
                            <w:widowControl/>
                            <w:jc w:val="center"/>
                            <w:rPr>
                              <w:rStyle w:val="FontStyle14"/>
                              <w:sz w:val="16"/>
                              <w:szCs w:val="16"/>
                              <w:lang w:val="zh-CN"/>
                            </w:rPr>
                          </w:pPr>
                          <w:r w:rsidRPr="0028619A">
                            <w:rPr>
                              <w:rStyle w:val="FontStyle14"/>
                              <w:rFonts w:hint="eastAsia"/>
                              <w:sz w:val="16"/>
                              <w:szCs w:val="16"/>
                              <w:lang w:val="zh-CN"/>
                            </w:rPr>
                            <w:t>20.6</w:t>
                          </w:r>
                        </w:p>
                      </w:tc>
                    </w:tr>
                    <w:tr w:rsidR="005E4AC5" w:rsidRPr="0028619A" w:rsidTr="005E4AC5">
                      <w:tc>
                        <w:tcPr>
                          <w:tcW w:w="782" w:type="dxa"/>
                          <w:tcBorders>
                            <w:top w:val="nil"/>
                            <w:left w:val="nil"/>
                            <w:bottom w:val="nil"/>
                            <w:right w:val="single" w:sz="6" w:space="0" w:color="auto"/>
                          </w:tcBorders>
                        </w:tcPr>
                        <w:p w:rsidR="005E4AC5" w:rsidRPr="0028619A" w:rsidRDefault="005E4AC5">
                          <w:pPr>
                            <w:pStyle w:val="Style8"/>
                            <w:widowControl/>
                            <w:rPr>
                              <w:rStyle w:val="FontStyle14"/>
                              <w:sz w:val="16"/>
                              <w:szCs w:val="16"/>
                              <w:lang w:val="zh-CN"/>
                            </w:rPr>
                          </w:pPr>
                          <w:r w:rsidRPr="0028619A">
                            <w:rPr>
                              <w:rStyle w:val="FontStyle14"/>
                              <w:rFonts w:hint="eastAsia"/>
                              <w:sz w:val="16"/>
                              <w:szCs w:val="16"/>
                              <w:lang w:val="zh-CN"/>
                            </w:rPr>
                            <w:t>1983</w:t>
                          </w:r>
                        </w:p>
                      </w:tc>
                      <w:tc>
                        <w:tcPr>
                          <w:tcW w:w="739" w:type="dxa"/>
                          <w:tcBorders>
                            <w:top w:val="nil"/>
                            <w:left w:val="single" w:sz="6" w:space="0" w:color="auto"/>
                            <w:bottom w:val="nil"/>
                            <w:right w:val="single" w:sz="6" w:space="0" w:color="auto"/>
                          </w:tcBorders>
                        </w:tcPr>
                        <w:p w:rsidR="005E4AC5" w:rsidRPr="0028619A" w:rsidRDefault="005E4AC5">
                          <w:pPr>
                            <w:pStyle w:val="Style8"/>
                            <w:widowControl/>
                            <w:jc w:val="right"/>
                            <w:rPr>
                              <w:rStyle w:val="FontStyle14"/>
                              <w:sz w:val="16"/>
                              <w:szCs w:val="16"/>
                              <w:lang w:val="zh-CN"/>
                            </w:rPr>
                          </w:pPr>
                          <w:r w:rsidRPr="0028619A">
                            <w:rPr>
                              <w:rStyle w:val="FontStyle14"/>
                              <w:rFonts w:hint="eastAsia"/>
                              <w:sz w:val="16"/>
                              <w:szCs w:val="16"/>
                              <w:lang w:val="zh-CN"/>
                            </w:rPr>
                            <w:t>5787.0</w:t>
                          </w:r>
                        </w:p>
                      </w:tc>
                      <w:tc>
                        <w:tcPr>
                          <w:tcW w:w="734" w:type="dxa"/>
                          <w:tcBorders>
                            <w:top w:val="nil"/>
                            <w:left w:val="single" w:sz="6" w:space="0" w:color="auto"/>
                            <w:bottom w:val="nil"/>
                            <w:right w:val="single" w:sz="6" w:space="0" w:color="auto"/>
                          </w:tcBorders>
                        </w:tcPr>
                        <w:p w:rsidR="005E4AC5" w:rsidRPr="0028619A" w:rsidRDefault="005E4AC5">
                          <w:pPr>
                            <w:pStyle w:val="Style8"/>
                            <w:widowControl/>
                            <w:rPr>
                              <w:rStyle w:val="FontStyle14"/>
                              <w:sz w:val="16"/>
                              <w:szCs w:val="16"/>
                              <w:lang w:val="zh-CN"/>
                            </w:rPr>
                          </w:pPr>
                          <w:r w:rsidRPr="0028619A">
                            <w:rPr>
                              <w:rStyle w:val="FontStyle14"/>
                              <w:rFonts w:hint="eastAsia"/>
                              <w:sz w:val="16"/>
                              <w:szCs w:val="16"/>
                              <w:lang w:val="zh-CN"/>
                            </w:rPr>
                            <w:t>1960.8</w:t>
                          </w:r>
                        </w:p>
                      </w:tc>
                      <w:tc>
                        <w:tcPr>
                          <w:tcW w:w="739" w:type="dxa"/>
                          <w:tcBorders>
                            <w:top w:val="nil"/>
                            <w:left w:val="single" w:sz="6" w:space="0" w:color="auto"/>
                            <w:bottom w:val="nil"/>
                            <w:right w:val="single" w:sz="6" w:space="0" w:color="auto"/>
                          </w:tcBorders>
                        </w:tcPr>
                        <w:p w:rsidR="005E4AC5" w:rsidRPr="0028619A" w:rsidRDefault="005E4AC5">
                          <w:pPr>
                            <w:pStyle w:val="Style8"/>
                            <w:widowControl/>
                            <w:jc w:val="center"/>
                            <w:rPr>
                              <w:rStyle w:val="FontStyle14"/>
                              <w:sz w:val="16"/>
                              <w:szCs w:val="16"/>
                              <w:lang w:val="zh-CN"/>
                            </w:rPr>
                          </w:pPr>
                          <w:r w:rsidRPr="0028619A">
                            <w:rPr>
                              <w:rStyle w:val="FontStyle14"/>
                              <w:rFonts w:hint="eastAsia"/>
                              <w:sz w:val="16"/>
                              <w:szCs w:val="16"/>
                              <w:lang w:val="zh-CN"/>
                            </w:rPr>
                            <w:t>33.9</w:t>
                          </w:r>
                        </w:p>
                      </w:tc>
                      <w:tc>
                        <w:tcPr>
                          <w:tcW w:w="834" w:type="dxa"/>
                          <w:tcBorders>
                            <w:top w:val="nil"/>
                            <w:left w:val="single" w:sz="6" w:space="0" w:color="auto"/>
                            <w:bottom w:val="nil"/>
                            <w:right w:val="single" w:sz="6" w:space="0" w:color="auto"/>
                          </w:tcBorders>
                        </w:tcPr>
                        <w:p w:rsidR="005E4AC5" w:rsidRPr="0028619A" w:rsidRDefault="005E4AC5">
                          <w:pPr>
                            <w:pStyle w:val="Style8"/>
                            <w:widowControl/>
                            <w:ind w:right="5"/>
                            <w:jc w:val="right"/>
                            <w:rPr>
                              <w:rStyle w:val="FontStyle14"/>
                              <w:sz w:val="16"/>
                              <w:szCs w:val="16"/>
                              <w:lang w:val="zh-CN"/>
                            </w:rPr>
                          </w:pPr>
                          <w:r w:rsidRPr="0028619A">
                            <w:rPr>
                              <w:rStyle w:val="FontStyle14"/>
                              <w:rFonts w:hint="eastAsia"/>
                              <w:sz w:val="16"/>
                              <w:szCs w:val="16"/>
                              <w:lang w:val="zh-CN"/>
                            </w:rPr>
                            <w:t>2646.2</w:t>
                          </w:r>
                        </w:p>
                      </w:tc>
                      <w:tc>
                        <w:tcPr>
                          <w:tcW w:w="639" w:type="dxa"/>
                          <w:tcBorders>
                            <w:top w:val="nil"/>
                            <w:left w:val="single" w:sz="6" w:space="0" w:color="auto"/>
                            <w:bottom w:val="nil"/>
                            <w:right w:val="single" w:sz="6" w:space="0" w:color="auto"/>
                          </w:tcBorders>
                        </w:tcPr>
                        <w:p w:rsidR="005E4AC5" w:rsidRPr="0028619A" w:rsidRDefault="005E4AC5">
                          <w:pPr>
                            <w:pStyle w:val="Style8"/>
                            <w:widowControl/>
                            <w:rPr>
                              <w:rStyle w:val="FontStyle14"/>
                              <w:sz w:val="16"/>
                              <w:szCs w:val="16"/>
                              <w:lang w:val="zh-CN"/>
                            </w:rPr>
                          </w:pPr>
                          <w:r w:rsidRPr="0028619A">
                            <w:rPr>
                              <w:rStyle w:val="FontStyle14"/>
                              <w:rFonts w:hint="eastAsia"/>
                              <w:sz w:val="16"/>
                              <w:szCs w:val="16"/>
                              <w:lang w:val="zh-CN"/>
                            </w:rPr>
                            <w:t>45.7</w:t>
                          </w:r>
                        </w:p>
                      </w:tc>
                      <w:tc>
                        <w:tcPr>
                          <w:tcW w:w="739" w:type="dxa"/>
                          <w:tcBorders>
                            <w:top w:val="nil"/>
                            <w:left w:val="single" w:sz="6" w:space="0" w:color="auto"/>
                            <w:bottom w:val="nil"/>
                            <w:right w:val="single" w:sz="6" w:space="0" w:color="auto"/>
                          </w:tcBorders>
                        </w:tcPr>
                        <w:p w:rsidR="005E4AC5" w:rsidRPr="0028619A" w:rsidRDefault="005E4AC5">
                          <w:pPr>
                            <w:pStyle w:val="Style8"/>
                            <w:widowControl/>
                            <w:ind w:right="10"/>
                            <w:jc w:val="right"/>
                            <w:rPr>
                              <w:rStyle w:val="FontStyle14"/>
                              <w:sz w:val="16"/>
                              <w:szCs w:val="16"/>
                              <w:lang w:val="zh-CN"/>
                            </w:rPr>
                          </w:pPr>
                          <w:r w:rsidRPr="0028619A">
                            <w:rPr>
                              <w:rStyle w:val="FontStyle14"/>
                              <w:rFonts w:hint="eastAsia"/>
                              <w:sz w:val="16"/>
                              <w:szCs w:val="16"/>
                              <w:lang w:val="zh-CN"/>
                            </w:rPr>
                            <w:t>1180.0</w:t>
                          </w:r>
                        </w:p>
                      </w:tc>
                      <w:tc>
                        <w:tcPr>
                          <w:tcW w:w="773" w:type="dxa"/>
                          <w:tcBorders>
                            <w:top w:val="nil"/>
                            <w:left w:val="single" w:sz="6" w:space="0" w:color="auto"/>
                            <w:bottom w:val="nil"/>
                            <w:right w:val="nil"/>
                          </w:tcBorders>
                        </w:tcPr>
                        <w:p w:rsidR="005E4AC5" w:rsidRPr="0028619A" w:rsidRDefault="005E4AC5">
                          <w:pPr>
                            <w:pStyle w:val="Style8"/>
                            <w:widowControl/>
                            <w:jc w:val="center"/>
                            <w:rPr>
                              <w:rStyle w:val="FontStyle14"/>
                              <w:sz w:val="16"/>
                              <w:szCs w:val="16"/>
                              <w:lang w:val="zh-CN"/>
                            </w:rPr>
                          </w:pPr>
                          <w:r w:rsidRPr="0028619A">
                            <w:rPr>
                              <w:rStyle w:val="FontStyle14"/>
                              <w:rFonts w:hint="eastAsia"/>
                              <w:sz w:val="16"/>
                              <w:szCs w:val="16"/>
                              <w:lang w:val="zh-CN"/>
                            </w:rPr>
                            <w:t>20.4</w:t>
                          </w:r>
                        </w:p>
                      </w:tc>
                    </w:tr>
                    <w:tr w:rsidR="005E4AC5" w:rsidRPr="0028619A" w:rsidTr="005E4AC5">
                      <w:tc>
                        <w:tcPr>
                          <w:tcW w:w="782" w:type="dxa"/>
                          <w:tcBorders>
                            <w:top w:val="nil"/>
                            <w:left w:val="nil"/>
                            <w:bottom w:val="nil"/>
                            <w:right w:val="single" w:sz="6" w:space="0" w:color="auto"/>
                          </w:tcBorders>
                        </w:tcPr>
                        <w:p w:rsidR="005E4AC5" w:rsidRPr="0028619A" w:rsidRDefault="005E4AC5">
                          <w:pPr>
                            <w:pStyle w:val="Style8"/>
                            <w:widowControl/>
                            <w:rPr>
                              <w:rStyle w:val="FontStyle14"/>
                              <w:sz w:val="16"/>
                              <w:szCs w:val="16"/>
                              <w:lang w:val="zh-CN"/>
                            </w:rPr>
                          </w:pPr>
                          <w:r w:rsidRPr="0028619A">
                            <w:rPr>
                              <w:rStyle w:val="FontStyle14"/>
                              <w:rFonts w:hint="eastAsia"/>
                              <w:sz w:val="16"/>
                              <w:szCs w:val="16"/>
                              <w:lang w:val="zh-CN"/>
                            </w:rPr>
                            <w:t>1985</w:t>
                          </w:r>
                        </w:p>
                      </w:tc>
                      <w:tc>
                        <w:tcPr>
                          <w:tcW w:w="739" w:type="dxa"/>
                          <w:tcBorders>
                            <w:top w:val="nil"/>
                            <w:left w:val="single" w:sz="6" w:space="0" w:color="auto"/>
                            <w:bottom w:val="nil"/>
                            <w:right w:val="single" w:sz="6" w:space="0" w:color="auto"/>
                          </w:tcBorders>
                        </w:tcPr>
                        <w:p w:rsidR="005E4AC5" w:rsidRPr="0028619A" w:rsidRDefault="005E4AC5">
                          <w:pPr>
                            <w:pStyle w:val="Style8"/>
                            <w:widowControl/>
                            <w:jc w:val="right"/>
                            <w:rPr>
                              <w:rStyle w:val="FontStyle14"/>
                              <w:sz w:val="16"/>
                              <w:szCs w:val="16"/>
                              <w:lang w:val="zh-CN"/>
                            </w:rPr>
                          </w:pPr>
                          <w:r w:rsidRPr="0028619A">
                            <w:rPr>
                              <w:rStyle w:val="FontStyle14"/>
                              <w:rFonts w:hint="eastAsia"/>
                              <w:sz w:val="16"/>
                              <w:szCs w:val="16"/>
                              <w:lang w:val="zh-CN"/>
                            </w:rPr>
                            <w:t>8527.4</w:t>
                          </w:r>
                        </w:p>
                      </w:tc>
                      <w:tc>
                        <w:tcPr>
                          <w:tcW w:w="734" w:type="dxa"/>
                          <w:tcBorders>
                            <w:top w:val="nil"/>
                            <w:left w:val="single" w:sz="6" w:space="0" w:color="auto"/>
                            <w:bottom w:val="nil"/>
                            <w:right w:val="single" w:sz="6" w:space="0" w:color="auto"/>
                          </w:tcBorders>
                        </w:tcPr>
                        <w:p w:rsidR="005E4AC5" w:rsidRPr="0028619A" w:rsidRDefault="005E4AC5">
                          <w:pPr>
                            <w:pStyle w:val="Style8"/>
                            <w:widowControl/>
                            <w:rPr>
                              <w:rStyle w:val="FontStyle14"/>
                              <w:sz w:val="16"/>
                              <w:szCs w:val="16"/>
                              <w:lang w:val="zh-CN"/>
                            </w:rPr>
                          </w:pPr>
                          <w:r w:rsidRPr="0028619A">
                            <w:rPr>
                              <w:rStyle w:val="FontStyle14"/>
                              <w:rFonts w:hint="eastAsia"/>
                              <w:sz w:val="16"/>
                              <w:szCs w:val="16"/>
                              <w:lang w:val="zh-CN"/>
                            </w:rPr>
                            <w:t>2541.6</w:t>
                          </w:r>
                        </w:p>
                      </w:tc>
                      <w:tc>
                        <w:tcPr>
                          <w:tcW w:w="739" w:type="dxa"/>
                          <w:tcBorders>
                            <w:top w:val="nil"/>
                            <w:left w:val="single" w:sz="6" w:space="0" w:color="auto"/>
                            <w:bottom w:val="nil"/>
                            <w:right w:val="single" w:sz="6" w:space="0" w:color="auto"/>
                          </w:tcBorders>
                        </w:tcPr>
                        <w:p w:rsidR="005E4AC5" w:rsidRPr="0028619A" w:rsidRDefault="005E4AC5">
                          <w:pPr>
                            <w:pStyle w:val="Style8"/>
                            <w:widowControl/>
                            <w:jc w:val="center"/>
                            <w:rPr>
                              <w:rStyle w:val="FontStyle14"/>
                              <w:sz w:val="16"/>
                              <w:szCs w:val="16"/>
                              <w:lang w:val="zh-CN"/>
                            </w:rPr>
                          </w:pPr>
                          <w:r w:rsidRPr="0028619A">
                            <w:rPr>
                              <w:rStyle w:val="FontStyle14"/>
                              <w:rFonts w:hint="eastAsia"/>
                              <w:sz w:val="16"/>
                              <w:szCs w:val="16"/>
                              <w:lang w:val="zh-CN"/>
                            </w:rPr>
                            <w:t>29.8</w:t>
                          </w:r>
                        </w:p>
                      </w:tc>
                      <w:tc>
                        <w:tcPr>
                          <w:tcW w:w="834" w:type="dxa"/>
                          <w:tcBorders>
                            <w:top w:val="nil"/>
                            <w:left w:val="single" w:sz="6" w:space="0" w:color="auto"/>
                            <w:bottom w:val="nil"/>
                            <w:right w:val="single" w:sz="6" w:space="0" w:color="auto"/>
                          </w:tcBorders>
                        </w:tcPr>
                        <w:p w:rsidR="005E4AC5" w:rsidRPr="0028619A" w:rsidRDefault="005E4AC5" w:rsidP="005E4AC5">
                          <w:pPr>
                            <w:pStyle w:val="Style10"/>
                            <w:widowControl/>
                            <w:ind w:right="10"/>
                            <w:jc w:val="right"/>
                            <w:rPr>
                              <w:rStyle w:val="FontStyle14"/>
                              <w:sz w:val="16"/>
                              <w:szCs w:val="16"/>
                              <w:lang w:val="zh-CN"/>
                            </w:rPr>
                          </w:pPr>
                          <w:r w:rsidRPr="0028619A">
                            <w:rPr>
                              <w:rStyle w:val="FontStyle14"/>
                              <w:sz w:val="16"/>
                              <w:szCs w:val="16"/>
                              <w:lang w:val="zh-CN"/>
                            </w:rPr>
                            <w:t>3</w:t>
                          </w:r>
                          <w:r w:rsidRPr="0028619A">
                            <w:rPr>
                              <w:rStyle w:val="FontStyle14"/>
                              <w:rFonts w:hint="eastAsia"/>
                              <w:sz w:val="16"/>
                              <w:szCs w:val="16"/>
                              <w:lang w:val="zh-CN"/>
                            </w:rPr>
                            <w:t>8</w:t>
                          </w:r>
                          <w:r w:rsidRPr="0028619A">
                            <w:rPr>
                              <w:rStyle w:val="FontStyle14"/>
                              <w:sz w:val="16"/>
                              <w:szCs w:val="16"/>
                              <w:lang w:val="zh-CN"/>
                            </w:rPr>
                            <w:t>66.6</w:t>
                          </w:r>
                        </w:p>
                      </w:tc>
                      <w:tc>
                        <w:tcPr>
                          <w:tcW w:w="639" w:type="dxa"/>
                          <w:tcBorders>
                            <w:top w:val="nil"/>
                            <w:left w:val="single" w:sz="6" w:space="0" w:color="auto"/>
                            <w:bottom w:val="nil"/>
                            <w:right w:val="single" w:sz="6" w:space="0" w:color="auto"/>
                          </w:tcBorders>
                        </w:tcPr>
                        <w:p w:rsidR="005E4AC5" w:rsidRPr="0028619A" w:rsidRDefault="005E4AC5">
                          <w:pPr>
                            <w:pStyle w:val="Style8"/>
                            <w:widowControl/>
                            <w:rPr>
                              <w:rStyle w:val="FontStyle14"/>
                              <w:sz w:val="16"/>
                              <w:szCs w:val="16"/>
                              <w:lang w:val="zh-CN"/>
                            </w:rPr>
                          </w:pPr>
                          <w:r w:rsidRPr="0028619A">
                            <w:rPr>
                              <w:rStyle w:val="FontStyle14"/>
                              <w:rFonts w:hint="eastAsia"/>
                              <w:sz w:val="16"/>
                              <w:szCs w:val="16"/>
                              <w:lang w:val="zh-CN"/>
                            </w:rPr>
                            <w:t>45.3</w:t>
                          </w:r>
                        </w:p>
                      </w:tc>
                      <w:tc>
                        <w:tcPr>
                          <w:tcW w:w="739" w:type="dxa"/>
                          <w:tcBorders>
                            <w:top w:val="nil"/>
                            <w:left w:val="single" w:sz="6" w:space="0" w:color="auto"/>
                            <w:bottom w:val="nil"/>
                            <w:right w:val="single" w:sz="6" w:space="0" w:color="auto"/>
                          </w:tcBorders>
                        </w:tcPr>
                        <w:p w:rsidR="005E4AC5" w:rsidRPr="0028619A" w:rsidRDefault="005E4AC5">
                          <w:pPr>
                            <w:pStyle w:val="Style8"/>
                            <w:widowControl/>
                            <w:ind w:right="10"/>
                            <w:jc w:val="right"/>
                            <w:rPr>
                              <w:rStyle w:val="FontStyle14"/>
                              <w:sz w:val="16"/>
                              <w:szCs w:val="16"/>
                              <w:lang w:val="zh-CN"/>
                            </w:rPr>
                          </w:pPr>
                          <w:r w:rsidRPr="0028619A">
                            <w:rPr>
                              <w:rStyle w:val="FontStyle14"/>
                              <w:rFonts w:hint="eastAsia"/>
                              <w:sz w:val="16"/>
                              <w:szCs w:val="16"/>
                              <w:lang w:val="zh-CN"/>
                            </w:rPr>
                            <w:t>2119.2</w:t>
                          </w:r>
                        </w:p>
                      </w:tc>
                      <w:tc>
                        <w:tcPr>
                          <w:tcW w:w="773" w:type="dxa"/>
                          <w:tcBorders>
                            <w:top w:val="nil"/>
                            <w:left w:val="single" w:sz="6" w:space="0" w:color="auto"/>
                            <w:bottom w:val="nil"/>
                            <w:right w:val="nil"/>
                          </w:tcBorders>
                        </w:tcPr>
                        <w:p w:rsidR="005E4AC5" w:rsidRPr="0028619A" w:rsidRDefault="005E4AC5">
                          <w:pPr>
                            <w:pStyle w:val="Style8"/>
                            <w:widowControl/>
                            <w:jc w:val="center"/>
                            <w:rPr>
                              <w:rStyle w:val="FontStyle14"/>
                              <w:sz w:val="16"/>
                              <w:szCs w:val="16"/>
                              <w:lang w:val="zh-CN"/>
                            </w:rPr>
                          </w:pPr>
                          <w:r w:rsidRPr="0028619A">
                            <w:rPr>
                              <w:rStyle w:val="FontStyle14"/>
                              <w:rFonts w:hint="eastAsia"/>
                              <w:sz w:val="16"/>
                              <w:szCs w:val="16"/>
                              <w:lang w:val="zh-CN"/>
                            </w:rPr>
                            <w:t>24.9</w:t>
                          </w:r>
                        </w:p>
                      </w:tc>
                    </w:tr>
                    <w:tr w:rsidR="005E4AC5" w:rsidRPr="0028619A" w:rsidTr="005E4AC5">
                      <w:tc>
                        <w:tcPr>
                          <w:tcW w:w="782" w:type="dxa"/>
                          <w:tcBorders>
                            <w:top w:val="nil"/>
                            <w:left w:val="nil"/>
                            <w:bottom w:val="nil"/>
                            <w:right w:val="single" w:sz="6" w:space="0" w:color="auto"/>
                          </w:tcBorders>
                        </w:tcPr>
                        <w:p w:rsidR="005E4AC5" w:rsidRPr="0028619A" w:rsidRDefault="005E4AC5">
                          <w:pPr>
                            <w:pStyle w:val="Style8"/>
                            <w:widowControl/>
                            <w:rPr>
                              <w:rStyle w:val="FontStyle14"/>
                              <w:sz w:val="16"/>
                              <w:szCs w:val="16"/>
                              <w:lang w:val="zh-CN"/>
                            </w:rPr>
                          </w:pPr>
                          <w:r w:rsidRPr="0028619A">
                            <w:rPr>
                              <w:rStyle w:val="FontStyle14"/>
                              <w:rFonts w:hint="eastAsia"/>
                              <w:sz w:val="16"/>
                              <w:szCs w:val="16"/>
                              <w:lang w:val="zh-CN"/>
                            </w:rPr>
                            <w:t>1987</w:t>
                          </w:r>
                        </w:p>
                      </w:tc>
                      <w:tc>
                        <w:tcPr>
                          <w:tcW w:w="739" w:type="dxa"/>
                          <w:tcBorders>
                            <w:top w:val="nil"/>
                            <w:left w:val="single" w:sz="6" w:space="0" w:color="auto"/>
                            <w:bottom w:val="nil"/>
                            <w:right w:val="single" w:sz="6" w:space="0" w:color="auto"/>
                          </w:tcBorders>
                        </w:tcPr>
                        <w:p w:rsidR="005E4AC5" w:rsidRPr="0028619A" w:rsidRDefault="005E4AC5" w:rsidP="005E4AC5">
                          <w:pPr>
                            <w:pStyle w:val="Style8"/>
                            <w:widowControl/>
                            <w:rPr>
                              <w:rStyle w:val="FontStyle14"/>
                              <w:sz w:val="16"/>
                              <w:szCs w:val="16"/>
                              <w:lang w:val="zh-CN"/>
                            </w:rPr>
                          </w:pPr>
                          <w:r w:rsidRPr="0028619A">
                            <w:rPr>
                              <w:rStyle w:val="FontStyle14"/>
                              <w:rFonts w:hint="eastAsia"/>
                              <w:sz w:val="16"/>
                              <w:szCs w:val="16"/>
                              <w:lang w:val="zh-CN"/>
                            </w:rPr>
                            <w:t>11307.1</w:t>
                          </w:r>
                        </w:p>
                      </w:tc>
                      <w:tc>
                        <w:tcPr>
                          <w:tcW w:w="734" w:type="dxa"/>
                          <w:tcBorders>
                            <w:top w:val="nil"/>
                            <w:left w:val="single" w:sz="6" w:space="0" w:color="auto"/>
                            <w:bottom w:val="nil"/>
                            <w:right w:val="single" w:sz="6" w:space="0" w:color="auto"/>
                          </w:tcBorders>
                        </w:tcPr>
                        <w:p w:rsidR="005E4AC5" w:rsidRPr="0028619A" w:rsidRDefault="005E4AC5">
                          <w:pPr>
                            <w:pStyle w:val="Style8"/>
                            <w:widowControl/>
                            <w:rPr>
                              <w:rStyle w:val="FontStyle14"/>
                              <w:sz w:val="16"/>
                              <w:szCs w:val="16"/>
                              <w:lang w:val="zh-CN"/>
                            </w:rPr>
                          </w:pPr>
                          <w:r w:rsidRPr="0028619A">
                            <w:rPr>
                              <w:rStyle w:val="FontStyle14"/>
                              <w:rFonts w:hint="eastAsia"/>
                              <w:sz w:val="16"/>
                              <w:szCs w:val="16"/>
                              <w:lang w:val="zh-CN"/>
                            </w:rPr>
                            <w:t>3204.3</w:t>
                          </w:r>
                        </w:p>
                      </w:tc>
                      <w:tc>
                        <w:tcPr>
                          <w:tcW w:w="739" w:type="dxa"/>
                          <w:tcBorders>
                            <w:top w:val="nil"/>
                            <w:left w:val="single" w:sz="6" w:space="0" w:color="auto"/>
                            <w:bottom w:val="nil"/>
                            <w:right w:val="single" w:sz="6" w:space="0" w:color="auto"/>
                          </w:tcBorders>
                        </w:tcPr>
                        <w:p w:rsidR="005E4AC5" w:rsidRPr="0028619A" w:rsidRDefault="005E4AC5">
                          <w:pPr>
                            <w:pStyle w:val="Style8"/>
                            <w:widowControl/>
                            <w:jc w:val="center"/>
                            <w:rPr>
                              <w:rStyle w:val="FontStyle14"/>
                              <w:sz w:val="16"/>
                              <w:szCs w:val="16"/>
                              <w:lang w:val="zh-CN"/>
                            </w:rPr>
                          </w:pPr>
                          <w:r w:rsidRPr="0028619A">
                            <w:rPr>
                              <w:rStyle w:val="FontStyle14"/>
                              <w:rFonts w:hint="eastAsia"/>
                              <w:sz w:val="16"/>
                              <w:szCs w:val="16"/>
                              <w:lang w:val="zh-CN"/>
                            </w:rPr>
                            <w:t>28.3</w:t>
                          </w:r>
                        </w:p>
                      </w:tc>
                      <w:tc>
                        <w:tcPr>
                          <w:tcW w:w="834" w:type="dxa"/>
                          <w:tcBorders>
                            <w:top w:val="nil"/>
                            <w:left w:val="single" w:sz="6" w:space="0" w:color="auto"/>
                            <w:bottom w:val="nil"/>
                            <w:right w:val="single" w:sz="6" w:space="0" w:color="auto"/>
                          </w:tcBorders>
                        </w:tcPr>
                        <w:p w:rsidR="005E4AC5" w:rsidRPr="0028619A" w:rsidRDefault="005E4AC5">
                          <w:pPr>
                            <w:pStyle w:val="Style8"/>
                            <w:widowControl/>
                            <w:ind w:right="14"/>
                            <w:jc w:val="right"/>
                            <w:rPr>
                              <w:rStyle w:val="FontStyle14"/>
                              <w:sz w:val="16"/>
                              <w:szCs w:val="16"/>
                              <w:lang w:val="zh-CN"/>
                            </w:rPr>
                          </w:pPr>
                          <w:r w:rsidRPr="0028619A">
                            <w:rPr>
                              <w:rStyle w:val="FontStyle14"/>
                              <w:rFonts w:hint="eastAsia"/>
                              <w:sz w:val="16"/>
                              <w:szCs w:val="16"/>
                              <w:lang w:val="zh-CN"/>
                            </w:rPr>
                            <w:t>5251.6</w:t>
                          </w:r>
                        </w:p>
                      </w:tc>
                      <w:tc>
                        <w:tcPr>
                          <w:tcW w:w="639" w:type="dxa"/>
                          <w:tcBorders>
                            <w:top w:val="nil"/>
                            <w:left w:val="single" w:sz="6" w:space="0" w:color="auto"/>
                            <w:bottom w:val="nil"/>
                            <w:right w:val="single" w:sz="6" w:space="0" w:color="auto"/>
                          </w:tcBorders>
                        </w:tcPr>
                        <w:p w:rsidR="005E4AC5" w:rsidRPr="0028619A" w:rsidRDefault="005E4AC5">
                          <w:pPr>
                            <w:pStyle w:val="Style8"/>
                            <w:widowControl/>
                            <w:rPr>
                              <w:rStyle w:val="FontStyle14"/>
                              <w:sz w:val="16"/>
                              <w:szCs w:val="16"/>
                              <w:lang w:val="zh-CN"/>
                            </w:rPr>
                          </w:pPr>
                          <w:r w:rsidRPr="0028619A">
                            <w:rPr>
                              <w:rStyle w:val="FontStyle14"/>
                              <w:rFonts w:hint="eastAsia"/>
                              <w:sz w:val="16"/>
                              <w:szCs w:val="16"/>
                              <w:lang w:val="zh-CN"/>
                            </w:rPr>
                            <w:t>46.5 ~</w:t>
                          </w:r>
                        </w:p>
                      </w:tc>
                      <w:tc>
                        <w:tcPr>
                          <w:tcW w:w="739" w:type="dxa"/>
                          <w:tcBorders>
                            <w:top w:val="nil"/>
                            <w:left w:val="single" w:sz="6" w:space="0" w:color="auto"/>
                            <w:bottom w:val="nil"/>
                            <w:right w:val="single" w:sz="6" w:space="0" w:color="auto"/>
                          </w:tcBorders>
                        </w:tcPr>
                        <w:p w:rsidR="005E4AC5" w:rsidRPr="0028619A" w:rsidRDefault="005E4AC5">
                          <w:pPr>
                            <w:pStyle w:val="Style8"/>
                            <w:widowControl/>
                            <w:ind w:right="10"/>
                            <w:jc w:val="right"/>
                            <w:rPr>
                              <w:rStyle w:val="FontStyle14"/>
                              <w:sz w:val="16"/>
                              <w:szCs w:val="16"/>
                              <w:lang w:val="zh-CN"/>
                            </w:rPr>
                          </w:pPr>
                          <w:r w:rsidRPr="0028619A">
                            <w:rPr>
                              <w:rStyle w:val="FontStyle14"/>
                              <w:rFonts w:hint="eastAsia"/>
                              <w:sz w:val="16"/>
                              <w:szCs w:val="16"/>
                              <w:lang w:val="zh-CN"/>
                            </w:rPr>
                            <w:t>2851.2</w:t>
                          </w:r>
                        </w:p>
                      </w:tc>
                      <w:tc>
                        <w:tcPr>
                          <w:tcW w:w="773" w:type="dxa"/>
                          <w:tcBorders>
                            <w:top w:val="nil"/>
                            <w:left w:val="single" w:sz="6" w:space="0" w:color="auto"/>
                            <w:bottom w:val="nil"/>
                            <w:right w:val="nil"/>
                          </w:tcBorders>
                        </w:tcPr>
                        <w:p w:rsidR="005E4AC5" w:rsidRPr="0028619A" w:rsidRDefault="005E4AC5">
                          <w:pPr>
                            <w:pStyle w:val="Style8"/>
                            <w:widowControl/>
                            <w:jc w:val="center"/>
                            <w:rPr>
                              <w:rStyle w:val="FontStyle14"/>
                              <w:sz w:val="16"/>
                              <w:szCs w:val="16"/>
                              <w:lang w:val="zh-CN"/>
                            </w:rPr>
                          </w:pPr>
                          <w:r w:rsidRPr="0028619A">
                            <w:rPr>
                              <w:rStyle w:val="FontStyle14"/>
                              <w:rFonts w:hint="eastAsia"/>
                              <w:sz w:val="16"/>
                              <w:szCs w:val="16"/>
                              <w:lang w:val="zh-CN"/>
                            </w:rPr>
                            <w:t>25.2</w:t>
                          </w:r>
                        </w:p>
                      </w:tc>
                    </w:tr>
                    <w:tr w:rsidR="005E4AC5" w:rsidRPr="0028619A" w:rsidTr="005E4AC5">
                      <w:tc>
                        <w:tcPr>
                          <w:tcW w:w="782" w:type="dxa"/>
                          <w:tcBorders>
                            <w:top w:val="nil"/>
                            <w:left w:val="nil"/>
                            <w:bottom w:val="nil"/>
                            <w:right w:val="single" w:sz="6" w:space="0" w:color="auto"/>
                          </w:tcBorders>
                        </w:tcPr>
                        <w:p w:rsidR="005E4AC5" w:rsidRPr="0028619A" w:rsidRDefault="005E4AC5">
                          <w:pPr>
                            <w:pStyle w:val="Style8"/>
                            <w:widowControl/>
                            <w:rPr>
                              <w:rStyle w:val="FontStyle14"/>
                              <w:sz w:val="16"/>
                              <w:szCs w:val="16"/>
                              <w:lang w:val="zh-CN"/>
                            </w:rPr>
                          </w:pPr>
                          <w:r w:rsidRPr="0028619A">
                            <w:rPr>
                              <w:rStyle w:val="FontStyle14"/>
                              <w:rFonts w:hint="eastAsia"/>
                              <w:sz w:val="16"/>
                              <w:szCs w:val="16"/>
                              <w:lang w:val="zh-CN"/>
                            </w:rPr>
                            <w:t>1989</w:t>
                          </w:r>
                        </w:p>
                      </w:tc>
                      <w:tc>
                        <w:tcPr>
                          <w:tcW w:w="739" w:type="dxa"/>
                          <w:tcBorders>
                            <w:top w:val="nil"/>
                            <w:left w:val="single" w:sz="6" w:space="0" w:color="auto"/>
                            <w:bottom w:val="nil"/>
                            <w:right w:val="single" w:sz="6" w:space="0" w:color="auto"/>
                          </w:tcBorders>
                        </w:tcPr>
                        <w:p w:rsidR="005E4AC5" w:rsidRPr="0028619A" w:rsidRDefault="005E4AC5">
                          <w:pPr>
                            <w:pStyle w:val="Style8"/>
                            <w:widowControl/>
                            <w:jc w:val="right"/>
                            <w:rPr>
                              <w:rStyle w:val="FontStyle14"/>
                              <w:sz w:val="16"/>
                              <w:szCs w:val="16"/>
                              <w:lang w:val="zh-CN"/>
                            </w:rPr>
                          </w:pPr>
                          <w:r w:rsidRPr="0028619A">
                            <w:rPr>
                              <w:rStyle w:val="FontStyle14"/>
                              <w:rFonts w:hint="eastAsia"/>
                              <w:sz w:val="16"/>
                              <w:szCs w:val="16"/>
                              <w:lang w:val="zh-CN"/>
                            </w:rPr>
                            <w:t>15997.6</w:t>
                          </w:r>
                        </w:p>
                      </w:tc>
                      <w:tc>
                        <w:tcPr>
                          <w:tcW w:w="734" w:type="dxa"/>
                          <w:tcBorders>
                            <w:top w:val="nil"/>
                            <w:left w:val="single" w:sz="6" w:space="0" w:color="auto"/>
                            <w:bottom w:val="nil"/>
                            <w:right w:val="single" w:sz="6" w:space="0" w:color="auto"/>
                          </w:tcBorders>
                        </w:tcPr>
                        <w:p w:rsidR="005E4AC5" w:rsidRPr="0028619A" w:rsidRDefault="005E4AC5">
                          <w:pPr>
                            <w:pStyle w:val="Style8"/>
                            <w:widowControl/>
                            <w:rPr>
                              <w:rStyle w:val="FontStyle14"/>
                              <w:sz w:val="16"/>
                              <w:szCs w:val="16"/>
                              <w:lang w:val="zh-CN"/>
                            </w:rPr>
                          </w:pPr>
                          <w:r w:rsidRPr="0028619A">
                            <w:rPr>
                              <w:rStyle w:val="FontStyle14"/>
                              <w:rFonts w:hint="eastAsia"/>
                              <w:sz w:val="16"/>
                              <w:szCs w:val="16"/>
                              <w:lang w:val="zh-CN"/>
                            </w:rPr>
                            <w:t>4228.0</w:t>
                          </w:r>
                        </w:p>
                      </w:tc>
                      <w:tc>
                        <w:tcPr>
                          <w:tcW w:w="739" w:type="dxa"/>
                          <w:tcBorders>
                            <w:top w:val="nil"/>
                            <w:left w:val="single" w:sz="6" w:space="0" w:color="auto"/>
                            <w:bottom w:val="nil"/>
                            <w:right w:val="single" w:sz="6" w:space="0" w:color="auto"/>
                          </w:tcBorders>
                        </w:tcPr>
                        <w:p w:rsidR="005E4AC5" w:rsidRPr="0028619A" w:rsidRDefault="005E4AC5">
                          <w:pPr>
                            <w:pStyle w:val="Style8"/>
                            <w:widowControl/>
                            <w:jc w:val="center"/>
                            <w:rPr>
                              <w:rStyle w:val="FontStyle14"/>
                              <w:sz w:val="16"/>
                              <w:szCs w:val="16"/>
                              <w:lang w:val="zh-CN"/>
                            </w:rPr>
                          </w:pPr>
                          <w:r w:rsidRPr="0028619A">
                            <w:rPr>
                              <w:rStyle w:val="FontStyle14"/>
                              <w:rFonts w:hint="eastAsia"/>
                              <w:sz w:val="16"/>
                              <w:szCs w:val="16"/>
                              <w:lang w:val="zh-CN"/>
                            </w:rPr>
                            <w:t>26.4</w:t>
                          </w:r>
                        </w:p>
                      </w:tc>
                      <w:tc>
                        <w:tcPr>
                          <w:tcW w:w="834" w:type="dxa"/>
                          <w:tcBorders>
                            <w:top w:val="nil"/>
                            <w:left w:val="single" w:sz="6" w:space="0" w:color="auto"/>
                            <w:bottom w:val="nil"/>
                            <w:right w:val="single" w:sz="6" w:space="0" w:color="auto"/>
                          </w:tcBorders>
                        </w:tcPr>
                        <w:p w:rsidR="005E4AC5" w:rsidRPr="0028619A" w:rsidRDefault="005E4AC5">
                          <w:pPr>
                            <w:pStyle w:val="Style8"/>
                            <w:widowControl/>
                            <w:ind w:right="14"/>
                            <w:jc w:val="right"/>
                            <w:rPr>
                              <w:rStyle w:val="FontStyle14"/>
                              <w:sz w:val="16"/>
                              <w:szCs w:val="16"/>
                              <w:lang w:val="zh-CN"/>
                            </w:rPr>
                          </w:pPr>
                          <w:r w:rsidRPr="0028619A">
                            <w:rPr>
                              <w:rStyle w:val="FontStyle14"/>
                              <w:rFonts w:hint="eastAsia"/>
                              <w:sz w:val="16"/>
                              <w:szCs w:val="16"/>
                              <w:lang w:val="zh-CN"/>
                            </w:rPr>
                            <w:t>7278.0</w:t>
                          </w:r>
                        </w:p>
                      </w:tc>
                      <w:tc>
                        <w:tcPr>
                          <w:tcW w:w="639" w:type="dxa"/>
                          <w:tcBorders>
                            <w:top w:val="nil"/>
                            <w:left w:val="single" w:sz="6" w:space="0" w:color="auto"/>
                            <w:bottom w:val="nil"/>
                            <w:right w:val="single" w:sz="6" w:space="0" w:color="auto"/>
                          </w:tcBorders>
                        </w:tcPr>
                        <w:p w:rsidR="005E4AC5" w:rsidRPr="0028619A" w:rsidRDefault="005E4AC5">
                          <w:pPr>
                            <w:pStyle w:val="Style8"/>
                            <w:widowControl/>
                            <w:rPr>
                              <w:rStyle w:val="FontStyle14"/>
                              <w:sz w:val="16"/>
                              <w:szCs w:val="16"/>
                              <w:lang w:val="zh-CN"/>
                            </w:rPr>
                          </w:pPr>
                          <w:r w:rsidRPr="0028619A">
                            <w:rPr>
                              <w:rStyle w:val="FontStyle14"/>
                              <w:rFonts w:hint="eastAsia"/>
                              <w:sz w:val="16"/>
                              <w:szCs w:val="16"/>
                              <w:lang w:val="zh-CN"/>
                            </w:rPr>
                            <w:t>45.5</w:t>
                          </w:r>
                        </w:p>
                      </w:tc>
                      <w:tc>
                        <w:tcPr>
                          <w:tcW w:w="739" w:type="dxa"/>
                          <w:tcBorders>
                            <w:top w:val="nil"/>
                            <w:left w:val="single" w:sz="6" w:space="0" w:color="auto"/>
                            <w:bottom w:val="nil"/>
                            <w:right w:val="single" w:sz="6" w:space="0" w:color="auto"/>
                          </w:tcBorders>
                        </w:tcPr>
                        <w:p w:rsidR="005E4AC5" w:rsidRPr="0028619A" w:rsidRDefault="005E4AC5">
                          <w:pPr>
                            <w:pStyle w:val="Style8"/>
                            <w:widowControl/>
                            <w:ind w:right="19"/>
                            <w:jc w:val="right"/>
                            <w:rPr>
                              <w:rStyle w:val="FontStyle14"/>
                              <w:sz w:val="16"/>
                              <w:szCs w:val="16"/>
                              <w:lang w:val="zh-CN"/>
                            </w:rPr>
                          </w:pPr>
                          <w:r w:rsidRPr="0028619A">
                            <w:rPr>
                              <w:rStyle w:val="FontStyle14"/>
                              <w:rFonts w:hint="eastAsia"/>
                              <w:sz w:val="16"/>
                              <w:szCs w:val="16"/>
                              <w:lang w:val="zh-CN"/>
                            </w:rPr>
                            <w:t>4491.6</w:t>
                          </w:r>
                        </w:p>
                      </w:tc>
                      <w:tc>
                        <w:tcPr>
                          <w:tcW w:w="773" w:type="dxa"/>
                          <w:tcBorders>
                            <w:top w:val="nil"/>
                            <w:left w:val="single" w:sz="6" w:space="0" w:color="auto"/>
                            <w:bottom w:val="nil"/>
                            <w:right w:val="nil"/>
                          </w:tcBorders>
                        </w:tcPr>
                        <w:p w:rsidR="005E4AC5" w:rsidRPr="0028619A" w:rsidRDefault="005E4AC5">
                          <w:pPr>
                            <w:pStyle w:val="Style8"/>
                            <w:widowControl/>
                            <w:jc w:val="center"/>
                            <w:rPr>
                              <w:rStyle w:val="FontStyle14"/>
                              <w:sz w:val="16"/>
                              <w:szCs w:val="16"/>
                              <w:lang w:val="zh-CN"/>
                            </w:rPr>
                          </w:pPr>
                          <w:r w:rsidRPr="0028619A">
                            <w:rPr>
                              <w:rStyle w:val="FontStyle14"/>
                              <w:rFonts w:hint="eastAsia"/>
                              <w:sz w:val="16"/>
                              <w:szCs w:val="16"/>
                              <w:lang w:val="zh-CN"/>
                            </w:rPr>
                            <w:t>28.1</w:t>
                          </w:r>
                        </w:p>
                      </w:tc>
                    </w:tr>
                    <w:tr w:rsidR="005E4AC5" w:rsidRPr="0028619A" w:rsidTr="005E4AC5">
                      <w:tc>
                        <w:tcPr>
                          <w:tcW w:w="782" w:type="dxa"/>
                          <w:tcBorders>
                            <w:top w:val="nil"/>
                            <w:left w:val="nil"/>
                            <w:bottom w:val="nil"/>
                            <w:right w:val="single" w:sz="6" w:space="0" w:color="auto"/>
                          </w:tcBorders>
                        </w:tcPr>
                        <w:p w:rsidR="005E4AC5" w:rsidRPr="0028619A" w:rsidRDefault="005E4AC5" w:rsidP="005E4AC5">
                          <w:pPr>
                            <w:pStyle w:val="Style8"/>
                            <w:widowControl/>
                            <w:rPr>
                              <w:rStyle w:val="FontStyle14"/>
                              <w:sz w:val="16"/>
                              <w:szCs w:val="16"/>
                              <w:lang w:val="zh-CN"/>
                            </w:rPr>
                          </w:pPr>
                          <w:r w:rsidRPr="0028619A">
                            <w:rPr>
                              <w:rStyle w:val="FontStyle14"/>
                              <w:sz w:val="16"/>
                              <w:szCs w:val="16"/>
                              <w:lang w:val="zh-CN"/>
                            </w:rPr>
                            <w:t>1990</w:t>
                          </w:r>
                        </w:p>
                      </w:tc>
                      <w:tc>
                        <w:tcPr>
                          <w:tcW w:w="739" w:type="dxa"/>
                          <w:tcBorders>
                            <w:top w:val="nil"/>
                            <w:left w:val="single" w:sz="6" w:space="0" w:color="auto"/>
                            <w:bottom w:val="nil"/>
                            <w:right w:val="single" w:sz="6" w:space="0" w:color="auto"/>
                          </w:tcBorders>
                        </w:tcPr>
                        <w:p w:rsidR="005E4AC5" w:rsidRPr="0028619A" w:rsidRDefault="005E4AC5">
                          <w:pPr>
                            <w:pStyle w:val="Style8"/>
                            <w:widowControl/>
                            <w:jc w:val="right"/>
                            <w:rPr>
                              <w:rStyle w:val="FontStyle14"/>
                              <w:sz w:val="16"/>
                              <w:szCs w:val="16"/>
                              <w:lang w:val="zh-CN"/>
                            </w:rPr>
                          </w:pPr>
                          <w:r w:rsidRPr="0028619A">
                            <w:rPr>
                              <w:rStyle w:val="FontStyle14"/>
                              <w:rFonts w:hint="eastAsia"/>
                              <w:sz w:val="16"/>
                              <w:szCs w:val="16"/>
                              <w:lang w:val="zh-CN"/>
                            </w:rPr>
                            <w:t>17681.3</w:t>
                          </w:r>
                        </w:p>
                      </w:tc>
                      <w:tc>
                        <w:tcPr>
                          <w:tcW w:w="734" w:type="dxa"/>
                          <w:tcBorders>
                            <w:top w:val="nil"/>
                            <w:left w:val="single" w:sz="6" w:space="0" w:color="auto"/>
                            <w:bottom w:val="nil"/>
                            <w:right w:val="single" w:sz="6" w:space="0" w:color="auto"/>
                          </w:tcBorders>
                        </w:tcPr>
                        <w:p w:rsidR="005E4AC5" w:rsidRPr="0028619A" w:rsidRDefault="005E4AC5">
                          <w:pPr>
                            <w:pStyle w:val="Style8"/>
                            <w:widowControl/>
                            <w:rPr>
                              <w:rStyle w:val="FontStyle14"/>
                              <w:sz w:val="16"/>
                              <w:szCs w:val="16"/>
                              <w:lang w:val="zh-CN"/>
                            </w:rPr>
                          </w:pPr>
                          <w:r w:rsidRPr="0028619A">
                            <w:rPr>
                              <w:rStyle w:val="FontStyle14"/>
                              <w:rFonts w:hint="eastAsia"/>
                              <w:sz w:val="16"/>
                              <w:szCs w:val="16"/>
                              <w:lang w:val="zh-CN"/>
                            </w:rPr>
                            <w:t>501.7.0</w:t>
                          </w:r>
                        </w:p>
                      </w:tc>
                      <w:tc>
                        <w:tcPr>
                          <w:tcW w:w="739" w:type="dxa"/>
                          <w:tcBorders>
                            <w:top w:val="nil"/>
                            <w:left w:val="single" w:sz="6" w:space="0" w:color="auto"/>
                            <w:bottom w:val="nil"/>
                            <w:right w:val="single" w:sz="6" w:space="0" w:color="auto"/>
                          </w:tcBorders>
                        </w:tcPr>
                        <w:p w:rsidR="005E4AC5" w:rsidRPr="0028619A" w:rsidRDefault="005E4AC5">
                          <w:pPr>
                            <w:pStyle w:val="Style8"/>
                            <w:widowControl/>
                            <w:jc w:val="center"/>
                            <w:rPr>
                              <w:rStyle w:val="FontStyle14"/>
                              <w:sz w:val="16"/>
                              <w:szCs w:val="16"/>
                              <w:lang w:val="zh-CN"/>
                            </w:rPr>
                          </w:pPr>
                          <w:r w:rsidRPr="0028619A">
                            <w:rPr>
                              <w:rStyle w:val="FontStyle14"/>
                              <w:rFonts w:hint="eastAsia"/>
                              <w:sz w:val="16"/>
                              <w:szCs w:val="16"/>
                              <w:lang w:val="zh-CN"/>
                            </w:rPr>
                            <w:t>28.4</w:t>
                          </w:r>
                        </w:p>
                      </w:tc>
                      <w:tc>
                        <w:tcPr>
                          <w:tcW w:w="834" w:type="dxa"/>
                          <w:tcBorders>
                            <w:top w:val="nil"/>
                            <w:left w:val="single" w:sz="6" w:space="0" w:color="auto"/>
                            <w:bottom w:val="nil"/>
                            <w:right w:val="single" w:sz="6" w:space="0" w:color="auto"/>
                          </w:tcBorders>
                        </w:tcPr>
                        <w:p w:rsidR="005E4AC5" w:rsidRPr="0028619A" w:rsidRDefault="005E4AC5">
                          <w:pPr>
                            <w:pStyle w:val="Style8"/>
                            <w:widowControl/>
                            <w:ind w:right="10"/>
                            <w:jc w:val="right"/>
                            <w:rPr>
                              <w:rStyle w:val="FontStyle14"/>
                              <w:sz w:val="16"/>
                              <w:szCs w:val="16"/>
                              <w:lang w:val="zh-CN"/>
                            </w:rPr>
                          </w:pPr>
                          <w:r w:rsidRPr="0028619A">
                            <w:rPr>
                              <w:rStyle w:val="FontStyle14"/>
                              <w:rFonts w:hint="eastAsia"/>
                              <w:sz w:val="16"/>
                              <w:szCs w:val="16"/>
                              <w:lang w:val="zh-CN"/>
                            </w:rPr>
                            <w:t>7717.4</w:t>
                          </w:r>
                        </w:p>
                      </w:tc>
                      <w:tc>
                        <w:tcPr>
                          <w:tcW w:w="639" w:type="dxa"/>
                          <w:tcBorders>
                            <w:top w:val="nil"/>
                            <w:left w:val="single" w:sz="6" w:space="0" w:color="auto"/>
                            <w:bottom w:val="nil"/>
                            <w:right w:val="single" w:sz="6" w:space="0" w:color="auto"/>
                          </w:tcBorders>
                        </w:tcPr>
                        <w:p w:rsidR="005E4AC5" w:rsidRPr="0028619A" w:rsidRDefault="005E4AC5">
                          <w:pPr>
                            <w:pStyle w:val="Style8"/>
                            <w:widowControl/>
                            <w:rPr>
                              <w:rStyle w:val="FontStyle14"/>
                              <w:sz w:val="16"/>
                              <w:szCs w:val="16"/>
                              <w:lang w:val="zh-CN"/>
                            </w:rPr>
                          </w:pPr>
                          <w:r w:rsidRPr="0028619A">
                            <w:rPr>
                              <w:rStyle w:val="FontStyle14"/>
                              <w:rFonts w:hint="eastAsia"/>
                              <w:sz w:val="16"/>
                              <w:szCs w:val="16"/>
                              <w:lang w:val="zh-CN"/>
                            </w:rPr>
                            <w:t>43.6</w:t>
                          </w:r>
                        </w:p>
                      </w:tc>
                      <w:tc>
                        <w:tcPr>
                          <w:tcW w:w="739" w:type="dxa"/>
                          <w:tcBorders>
                            <w:top w:val="nil"/>
                            <w:left w:val="single" w:sz="6" w:space="0" w:color="auto"/>
                            <w:bottom w:val="nil"/>
                            <w:right w:val="single" w:sz="6" w:space="0" w:color="auto"/>
                          </w:tcBorders>
                        </w:tcPr>
                        <w:p w:rsidR="005E4AC5" w:rsidRPr="0028619A" w:rsidRDefault="005E4AC5">
                          <w:pPr>
                            <w:pStyle w:val="Style8"/>
                            <w:widowControl/>
                            <w:ind w:right="24"/>
                            <w:jc w:val="right"/>
                            <w:rPr>
                              <w:rStyle w:val="FontStyle14"/>
                              <w:sz w:val="16"/>
                              <w:szCs w:val="16"/>
                              <w:lang w:val="zh-CN"/>
                            </w:rPr>
                          </w:pPr>
                          <w:r w:rsidRPr="0028619A">
                            <w:rPr>
                              <w:rStyle w:val="FontStyle14"/>
                              <w:rFonts w:hint="eastAsia"/>
                              <w:sz w:val="16"/>
                              <w:szCs w:val="16"/>
                              <w:lang w:val="zh-CN"/>
                            </w:rPr>
                            <w:t>4496.9</w:t>
                          </w:r>
                        </w:p>
                      </w:tc>
                      <w:tc>
                        <w:tcPr>
                          <w:tcW w:w="773" w:type="dxa"/>
                          <w:tcBorders>
                            <w:top w:val="nil"/>
                            <w:left w:val="single" w:sz="6" w:space="0" w:color="auto"/>
                            <w:bottom w:val="nil"/>
                            <w:right w:val="nil"/>
                          </w:tcBorders>
                        </w:tcPr>
                        <w:p w:rsidR="005E4AC5" w:rsidRPr="0028619A" w:rsidRDefault="005E4AC5">
                          <w:pPr>
                            <w:pStyle w:val="Style8"/>
                            <w:widowControl/>
                            <w:jc w:val="center"/>
                            <w:rPr>
                              <w:rStyle w:val="FontStyle14"/>
                              <w:sz w:val="16"/>
                              <w:szCs w:val="16"/>
                              <w:lang w:val="zh-CN"/>
                            </w:rPr>
                          </w:pPr>
                          <w:r w:rsidRPr="0028619A">
                            <w:rPr>
                              <w:rStyle w:val="FontStyle14"/>
                              <w:rFonts w:hint="eastAsia"/>
                              <w:sz w:val="16"/>
                              <w:szCs w:val="16"/>
                              <w:lang w:val="zh-CN"/>
                            </w:rPr>
                            <w:t>28.0</w:t>
                          </w:r>
                        </w:p>
                      </w:tc>
                    </w:tr>
                    <w:tr w:rsidR="005E4AC5" w:rsidRPr="0028619A" w:rsidTr="005E4AC5">
                      <w:tc>
                        <w:tcPr>
                          <w:tcW w:w="782" w:type="dxa"/>
                          <w:tcBorders>
                            <w:top w:val="nil"/>
                            <w:left w:val="nil"/>
                            <w:bottom w:val="nil"/>
                            <w:right w:val="single" w:sz="6" w:space="0" w:color="auto"/>
                          </w:tcBorders>
                        </w:tcPr>
                        <w:p w:rsidR="005E4AC5" w:rsidRPr="0028619A" w:rsidRDefault="005E4AC5" w:rsidP="005E4AC5">
                          <w:pPr>
                            <w:pStyle w:val="Style8"/>
                            <w:widowControl/>
                            <w:rPr>
                              <w:rStyle w:val="FontStyle14"/>
                              <w:sz w:val="16"/>
                              <w:szCs w:val="16"/>
                              <w:lang w:val="zh-CN"/>
                            </w:rPr>
                          </w:pPr>
                          <w:r w:rsidRPr="0028619A">
                            <w:rPr>
                              <w:rStyle w:val="FontStyle14"/>
                              <w:sz w:val="16"/>
                              <w:szCs w:val="16"/>
                              <w:lang w:val="zh-CN"/>
                            </w:rPr>
                            <w:t>1991 ^</w:t>
                          </w:r>
                        </w:p>
                      </w:tc>
                      <w:tc>
                        <w:tcPr>
                          <w:tcW w:w="739" w:type="dxa"/>
                          <w:tcBorders>
                            <w:top w:val="nil"/>
                            <w:left w:val="single" w:sz="6" w:space="0" w:color="auto"/>
                            <w:bottom w:val="nil"/>
                            <w:right w:val="single" w:sz="6" w:space="0" w:color="auto"/>
                          </w:tcBorders>
                        </w:tcPr>
                        <w:p w:rsidR="005E4AC5" w:rsidRPr="0028619A" w:rsidRDefault="005E4AC5">
                          <w:pPr>
                            <w:pStyle w:val="Style8"/>
                            <w:widowControl/>
                            <w:jc w:val="right"/>
                            <w:rPr>
                              <w:rStyle w:val="FontStyle14"/>
                              <w:sz w:val="16"/>
                              <w:szCs w:val="16"/>
                              <w:lang w:val="zh-CN"/>
                            </w:rPr>
                          </w:pPr>
                          <w:r w:rsidRPr="0028619A">
                            <w:rPr>
                              <w:rStyle w:val="FontStyle14"/>
                              <w:rFonts w:hint="eastAsia"/>
                              <w:sz w:val="16"/>
                              <w:szCs w:val="16"/>
                              <w:lang w:val="zh-CN"/>
                            </w:rPr>
                            <w:t>20188.3</w:t>
                          </w:r>
                        </w:p>
                      </w:tc>
                      <w:tc>
                        <w:tcPr>
                          <w:tcW w:w="734" w:type="dxa"/>
                          <w:tcBorders>
                            <w:top w:val="nil"/>
                            <w:left w:val="single" w:sz="6" w:space="0" w:color="auto"/>
                            <w:bottom w:val="nil"/>
                            <w:right w:val="single" w:sz="6" w:space="0" w:color="auto"/>
                          </w:tcBorders>
                        </w:tcPr>
                        <w:p w:rsidR="005E4AC5" w:rsidRPr="0028619A" w:rsidRDefault="005E4AC5">
                          <w:pPr>
                            <w:pStyle w:val="Style8"/>
                            <w:widowControl/>
                            <w:rPr>
                              <w:rStyle w:val="FontStyle14"/>
                              <w:sz w:val="16"/>
                              <w:szCs w:val="16"/>
                              <w:lang w:val="zh-CN"/>
                            </w:rPr>
                          </w:pPr>
                          <w:r w:rsidRPr="0028619A">
                            <w:rPr>
                              <w:rStyle w:val="FontStyle14"/>
                              <w:rFonts w:hint="eastAsia"/>
                              <w:sz w:val="16"/>
                              <w:szCs w:val="16"/>
                              <w:lang w:val="zh-CN"/>
                            </w:rPr>
                            <w:t>5288.6</w:t>
                          </w:r>
                        </w:p>
                      </w:tc>
                      <w:tc>
                        <w:tcPr>
                          <w:tcW w:w="739" w:type="dxa"/>
                          <w:tcBorders>
                            <w:top w:val="nil"/>
                            <w:left w:val="single" w:sz="6" w:space="0" w:color="auto"/>
                            <w:bottom w:val="nil"/>
                            <w:right w:val="single" w:sz="6" w:space="0" w:color="auto"/>
                          </w:tcBorders>
                        </w:tcPr>
                        <w:p w:rsidR="005E4AC5" w:rsidRPr="0028619A" w:rsidRDefault="005E4AC5">
                          <w:pPr>
                            <w:pStyle w:val="Style8"/>
                            <w:widowControl/>
                            <w:jc w:val="center"/>
                            <w:rPr>
                              <w:rStyle w:val="FontStyle14"/>
                              <w:sz w:val="16"/>
                              <w:szCs w:val="16"/>
                              <w:lang w:val="zh-CN"/>
                            </w:rPr>
                          </w:pPr>
                          <w:r w:rsidRPr="0028619A">
                            <w:rPr>
                              <w:rStyle w:val="FontStyle14"/>
                              <w:rFonts w:hint="eastAsia"/>
                              <w:sz w:val="16"/>
                              <w:szCs w:val="16"/>
                              <w:lang w:val="zh-CN"/>
                            </w:rPr>
                            <w:t>26.2</w:t>
                          </w:r>
                        </w:p>
                      </w:tc>
                      <w:tc>
                        <w:tcPr>
                          <w:tcW w:w="834" w:type="dxa"/>
                          <w:tcBorders>
                            <w:top w:val="nil"/>
                            <w:left w:val="single" w:sz="6" w:space="0" w:color="auto"/>
                            <w:bottom w:val="nil"/>
                            <w:right w:val="single" w:sz="6" w:space="0" w:color="auto"/>
                          </w:tcBorders>
                        </w:tcPr>
                        <w:p w:rsidR="005E4AC5" w:rsidRPr="0028619A" w:rsidRDefault="005E4AC5">
                          <w:pPr>
                            <w:pStyle w:val="Style8"/>
                            <w:widowControl/>
                            <w:ind w:right="19"/>
                            <w:jc w:val="right"/>
                            <w:rPr>
                              <w:rStyle w:val="FontStyle14"/>
                              <w:sz w:val="16"/>
                              <w:szCs w:val="16"/>
                              <w:lang w:val="zh-CN"/>
                            </w:rPr>
                          </w:pPr>
                          <w:r w:rsidRPr="0028619A">
                            <w:rPr>
                              <w:rStyle w:val="FontStyle14"/>
                              <w:rFonts w:hint="eastAsia"/>
                              <w:sz w:val="16"/>
                              <w:szCs w:val="16"/>
                              <w:lang w:val="zh-CN"/>
                            </w:rPr>
                            <w:t>9102.2</w:t>
                          </w:r>
                        </w:p>
                      </w:tc>
                      <w:tc>
                        <w:tcPr>
                          <w:tcW w:w="639" w:type="dxa"/>
                          <w:tcBorders>
                            <w:top w:val="nil"/>
                            <w:left w:val="single" w:sz="6" w:space="0" w:color="auto"/>
                            <w:bottom w:val="nil"/>
                            <w:right w:val="single" w:sz="6" w:space="0" w:color="auto"/>
                          </w:tcBorders>
                        </w:tcPr>
                        <w:p w:rsidR="005E4AC5" w:rsidRPr="0028619A" w:rsidRDefault="005E4AC5">
                          <w:pPr>
                            <w:pStyle w:val="Style8"/>
                            <w:widowControl/>
                            <w:rPr>
                              <w:rStyle w:val="FontStyle14"/>
                              <w:sz w:val="16"/>
                              <w:szCs w:val="16"/>
                              <w:lang w:val="zh-CN"/>
                            </w:rPr>
                          </w:pPr>
                          <w:r w:rsidRPr="0028619A">
                            <w:rPr>
                              <w:rStyle w:val="FontStyle14"/>
                              <w:rFonts w:hint="eastAsia"/>
                              <w:sz w:val="16"/>
                              <w:szCs w:val="16"/>
                              <w:lang w:val="zh-CN"/>
                            </w:rPr>
                            <w:t>45.1</w:t>
                          </w:r>
                        </w:p>
                      </w:tc>
                      <w:tc>
                        <w:tcPr>
                          <w:tcW w:w="739" w:type="dxa"/>
                          <w:tcBorders>
                            <w:top w:val="nil"/>
                            <w:left w:val="single" w:sz="6" w:space="0" w:color="auto"/>
                            <w:bottom w:val="nil"/>
                            <w:right w:val="single" w:sz="6" w:space="0" w:color="auto"/>
                          </w:tcBorders>
                        </w:tcPr>
                        <w:p w:rsidR="005E4AC5" w:rsidRPr="0028619A" w:rsidRDefault="005E4AC5">
                          <w:pPr>
                            <w:pStyle w:val="Style8"/>
                            <w:widowControl/>
                            <w:ind w:right="19"/>
                            <w:jc w:val="right"/>
                            <w:rPr>
                              <w:rStyle w:val="FontStyle14"/>
                              <w:sz w:val="16"/>
                              <w:szCs w:val="16"/>
                              <w:lang w:val="zh-CN"/>
                            </w:rPr>
                          </w:pPr>
                          <w:r w:rsidRPr="0028619A">
                            <w:rPr>
                              <w:rStyle w:val="FontStyle14"/>
                              <w:rFonts w:hint="eastAsia"/>
                              <w:sz w:val="16"/>
                              <w:szCs w:val="16"/>
                              <w:lang w:val="zh-CN"/>
                            </w:rPr>
                            <w:t>5797.5</w:t>
                          </w:r>
                        </w:p>
                      </w:tc>
                      <w:tc>
                        <w:tcPr>
                          <w:tcW w:w="773" w:type="dxa"/>
                          <w:tcBorders>
                            <w:top w:val="nil"/>
                            <w:left w:val="single" w:sz="6" w:space="0" w:color="auto"/>
                            <w:bottom w:val="nil"/>
                            <w:right w:val="nil"/>
                          </w:tcBorders>
                        </w:tcPr>
                        <w:p w:rsidR="005E4AC5" w:rsidRPr="0028619A" w:rsidRDefault="005E4AC5">
                          <w:pPr>
                            <w:pStyle w:val="Style8"/>
                            <w:widowControl/>
                            <w:jc w:val="center"/>
                            <w:rPr>
                              <w:rStyle w:val="FontStyle14"/>
                              <w:sz w:val="16"/>
                              <w:szCs w:val="16"/>
                              <w:lang w:val="zh-CN"/>
                            </w:rPr>
                          </w:pPr>
                          <w:r w:rsidRPr="0028619A">
                            <w:rPr>
                              <w:rStyle w:val="FontStyle14"/>
                              <w:rFonts w:hint="eastAsia"/>
                              <w:sz w:val="16"/>
                              <w:szCs w:val="16"/>
                              <w:lang w:val="zh-CN"/>
                            </w:rPr>
                            <w:t>28.7</w:t>
                          </w:r>
                        </w:p>
                      </w:tc>
                    </w:tr>
                    <w:tr w:rsidR="005E4AC5" w:rsidRPr="0028619A" w:rsidTr="005E4AC5">
                      <w:tc>
                        <w:tcPr>
                          <w:tcW w:w="782" w:type="dxa"/>
                          <w:tcBorders>
                            <w:top w:val="nil"/>
                            <w:left w:val="nil"/>
                            <w:bottom w:val="nil"/>
                            <w:right w:val="single" w:sz="6" w:space="0" w:color="auto"/>
                          </w:tcBorders>
                        </w:tcPr>
                        <w:p w:rsidR="005E4AC5" w:rsidRPr="0028619A" w:rsidRDefault="005E4AC5">
                          <w:pPr>
                            <w:pStyle w:val="Style8"/>
                            <w:widowControl/>
                            <w:rPr>
                              <w:rStyle w:val="FontStyle14"/>
                              <w:sz w:val="16"/>
                              <w:szCs w:val="16"/>
                              <w:lang w:val="zh-CN"/>
                            </w:rPr>
                          </w:pPr>
                          <w:r w:rsidRPr="0028619A">
                            <w:rPr>
                              <w:rStyle w:val="FontStyle14"/>
                              <w:rFonts w:hint="eastAsia"/>
                              <w:sz w:val="16"/>
                              <w:szCs w:val="16"/>
                              <w:lang w:val="zh-CN"/>
                            </w:rPr>
                            <w:t>1992</w:t>
                          </w:r>
                        </w:p>
                      </w:tc>
                      <w:tc>
                        <w:tcPr>
                          <w:tcW w:w="739" w:type="dxa"/>
                          <w:tcBorders>
                            <w:top w:val="nil"/>
                            <w:left w:val="single" w:sz="6" w:space="0" w:color="auto"/>
                            <w:bottom w:val="nil"/>
                            <w:right w:val="single" w:sz="6" w:space="0" w:color="auto"/>
                          </w:tcBorders>
                        </w:tcPr>
                        <w:p w:rsidR="005E4AC5" w:rsidRPr="0028619A" w:rsidRDefault="005E4AC5">
                          <w:pPr>
                            <w:pStyle w:val="Style8"/>
                            <w:widowControl/>
                            <w:jc w:val="right"/>
                            <w:rPr>
                              <w:rStyle w:val="FontStyle14"/>
                              <w:sz w:val="16"/>
                              <w:szCs w:val="16"/>
                              <w:lang w:val="zh-CN"/>
                            </w:rPr>
                          </w:pPr>
                          <w:r w:rsidRPr="0028619A">
                            <w:rPr>
                              <w:rStyle w:val="FontStyle14"/>
                              <w:rFonts w:hint="eastAsia"/>
                              <w:sz w:val="16"/>
                              <w:szCs w:val="16"/>
                              <w:lang w:val="zh-CN"/>
                            </w:rPr>
                            <w:t>24362.9</w:t>
                          </w:r>
                        </w:p>
                      </w:tc>
                      <w:tc>
                        <w:tcPr>
                          <w:tcW w:w="734" w:type="dxa"/>
                          <w:tcBorders>
                            <w:top w:val="nil"/>
                            <w:left w:val="single" w:sz="6" w:space="0" w:color="auto"/>
                            <w:bottom w:val="nil"/>
                            <w:right w:val="single" w:sz="6" w:space="0" w:color="auto"/>
                          </w:tcBorders>
                        </w:tcPr>
                        <w:p w:rsidR="005E4AC5" w:rsidRPr="0028619A" w:rsidRDefault="005E4AC5">
                          <w:pPr>
                            <w:pStyle w:val="Style8"/>
                            <w:widowControl/>
                            <w:rPr>
                              <w:rStyle w:val="FontStyle14"/>
                              <w:sz w:val="16"/>
                              <w:szCs w:val="16"/>
                              <w:lang w:val="zh-CN"/>
                            </w:rPr>
                          </w:pPr>
                          <w:r w:rsidRPr="0028619A">
                            <w:rPr>
                              <w:rStyle w:val="FontStyle14"/>
                              <w:rFonts w:hint="eastAsia"/>
                              <w:sz w:val="16"/>
                              <w:szCs w:val="16"/>
                              <w:lang w:val="zh-CN"/>
                            </w:rPr>
                            <w:t>5800.0</w:t>
                          </w:r>
                        </w:p>
                      </w:tc>
                      <w:tc>
                        <w:tcPr>
                          <w:tcW w:w="739" w:type="dxa"/>
                          <w:tcBorders>
                            <w:top w:val="nil"/>
                            <w:left w:val="single" w:sz="6" w:space="0" w:color="auto"/>
                            <w:bottom w:val="nil"/>
                            <w:right w:val="single" w:sz="6" w:space="0" w:color="auto"/>
                          </w:tcBorders>
                        </w:tcPr>
                        <w:p w:rsidR="005E4AC5" w:rsidRPr="0028619A" w:rsidRDefault="005E4AC5">
                          <w:pPr>
                            <w:pStyle w:val="Style8"/>
                            <w:widowControl/>
                            <w:jc w:val="center"/>
                            <w:rPr>
                              <w:rStyle w:val="FontStyle14"/>
                              <w:sz w:val="16"/>
                              <w:szCs w:val="16"/>
                              <w:lang w:val="zh-CN"/>
                            </w:rPr>
                          </w:pPr>
                          <w:r w:rsidRPr="0028619A">
                            <w:rPr>
                              <w:rStyle w:val="FontStyle14"/>
                              <w:rFonts w:hint="eastAsia"/>
                              <w:sz w:val="16"/>
                              <w:szCs w:val="16"/>
                              <w:lang w:val="zh-CN"/>
                            </w:rPr>
                            <w:t>23.8</w:t>
                          </w:r>
                        </w:p>
                      </w:tc>
                      <w:tc>
                        <w:tcPr>
                          <w:tcW w:w="834" w:type="dxa"/>
                          <w:tcBorders>
                            <w:top w:val="nil"/>
                            <w:left w:val="single" w:sz="6" w:space="0" w:color="auto"/>
                            <w:bottom w:val="nil"/>
                            <w:right w:val="single" w:sz="6" w:space="0" w:color="auto"/>
                          </w:tcBorders>
                        </w:tcPr>
                        <w:p w:rsidR="005E4AC5" w:rsidRPr="0028619A" w:rsidRDefault="005E4AC5">
                          <w:pPr>
                            <w:pStyle w:val="Style8"/>
                            <w:widowControl/>
                            <w:ind w:right="19"/>
                            <w:jc w:val="right"/>
                            <w:rPr>
                              <w:rStyle w:val="FontStyle14"/>
                              <w:sz w:val="16"/>
                              <w:szCs w:val="16"/>
                              <w:lang w:val="zh-CN"/>
                            </w:rPr>
                          </w:pPr>
                          <w:r w:rsidRPr="0028619A">
                            <w:rPr>
                              <w:rStyle w:val="FontStyle14"/>
                              <w:rFonts w:hint="eastAsia"/>
                              <w:sz w:val="16"/>
                              <w:szCs w:val="16"/>
                              <w:lang w:val="zh-CN"/>
                            </w:rPr>
                            <w:t>11699.5</w:t>
                          </w:r>
                        </w:p>
                      </w:tc>
                      <w:tc>
                        <w:tcPr>
                          <w:tcW w:w="639" w:type="dxa"/>
                          <w:tcBorders>
                            <w:top w:val="nil"/>
                            <w:left w:val="single" w:sz="6" w:space="0" w:color="auto"/>
                            <w:bottom w:val="nil"/>
                            <w:right w:val="single" w:sz="6" w:space="0" w:color="auto"/>
                          </w:tcBorders>
                        </w:tcPr>
                        <w:p w:rsidR="005E4AC5" w:rsidRPr="0028619A" w:rsidRDefault="005E4AC5">
                          <w:pPr>
                            <w:pStyle w:val="Style8"/>
                            <w:widowControl/>
                            <w:rPr>
                              <w:rStyle w:val="FontStyle14"/>
                              <w:sz w:val="16"/>
                              <w:szCs w:val="16"/>
                              <w:lang w:val="zh-CN"/>
                            </w:rPr>
                          </w:pPr>
                          <w:r w:rsidRPr="0028619A">
                            <w:rPr>
                              <w:rStyle w:val="FontStyle14"/>
                              <w:rFonts w:hint="eastAsia"/>
                              <w:sz w:val="16"/>
                              <w:szCs w:val="16"/>
                              <w:lang w:val="zh-CN"/>
                            </w:rPr>
                            <w:t>48.0</w:t>
                          </w:r>
                        </w:p>
                      </w:tc>
                      <w:tc>
                        <w:tcPr>
                          <w:tcW w:w="739" w:type="dxa"/>
                          <w:tcBorders>
                            <w:top w:val="nil"/>
                            <w:left w:val="single" w:sz="6" w:space="0" w:color="auto"/>
                            <w:bottom w:val="nil"/>
                            <w:right w:val="single" w:sz="6" w:space="0" w:color="auto"/>
                          </w:tcBorders>
                        </w:tcPr>
                        <w:p w:rsidR="005E4AC5" w:rsidRPr="0028619A" w:rsidRDefault="005E4AC5">
                          <w:pPr>
                            <w:pStyle w:val="Style8"/>
                            <w:widowControl/>
                            <w:ind w:right="19"/>
                            <w:jc w:val="right"/>
                            <w:rPr>
                              <w:rStyle w:val="FontStyle14"/>
                              <w:sz w:val="16"/>
                              <w:szCs w:val="16"/>
                              <w:lang w:val="zh-CN"/>
                            </w:rPr>
                          </w:pPr>
                          <w:r w:rsidRPr="0028619A">
                            <w:rPr>
                              <w:rStyle w:val="FontStyle14"/>
                              <w:rFonts w:hint="eastAsia"/>
                              <w:sz w:val="16"/>
                              <w:szCs w:val="16"/>
                              <w:lang w:val="zh-CN"/>
                            </w:rPr>
                            <w:t>6863.4</w:t>
                          </w:r>
                        </w:p>
                      </w:tc>
                      <w:tc>
                        <w:tcPr>
                          <w:tcW w:w="773" w:type="dxa"/>
                          <w:tcBorders>
                            <w:top w:val="nil"/>
                            <w:left w:val="single" w:sz="6" w:space="0" w:color="auto"/>
                            <w:bottom w:val="nil"/>
                            <w:right w:val="nil"/>
                          </w:tcBorders>
                        </w:tcPr>
                        <w:p w:rsidR="005E4AC5" w:rsidRPr="0028619A" w:rsidRDefault="005E4AC5">
                          <w:pPr>
                            <w:pStyle w:val="Style8"/>
                            <w:widowControl/>
                            <w:jc w:val="center"/>
                            <w:rPr>
                              <w:rStyle w:val="FontStyle14"/>
                              <w:sz w:val="16"/>
                              <w:szCs w:val="16"/>
                              <w:lang w:val="zh-CN"/>
                            </w:rPr>
                          </w:pPr>
                          <w:r w:rsidRPr="0028619A">
                            <w:rPr>
                              <w:rStyle w:val="FontStyle14"/>
                              <w:rFonts w:hint="eastAsia"/>
                              <w:sz w:val="16"/>
                              <w:szCs w:val="16"/>
                              <w:lang w:val="zh-CN"/>
                            </w:rPr>
                            <w:t>28.2</w:t>
                          </w:r>
                        </w:p>
                      </w:tc>
                    </w:tr>
                    <w:tr w:rsidR="005E4AC5" w:rsidRPr="0028619A" w:rsidTr="005E4AC5">
                      <w:tc>
                        <w:tcPr>
                          <w:tcW w:w="782" w:type="dxa"/>
                          <w:tcBorders>
                            <w:top w:val="nil"/>
                            <w:left w:val="nil"/>
                            <w:bottom w:val="single" w:sz="6" w:space="0" w:color="auto"/>
                            <w:right w:val="single" w:sz="6" w:space="0" w:color="auto"/>
                          </w:tcBorders>
                        </w:tcPr>
                        <w:p w:rsidR="005E4AC5" w:rsidRPr="0028619A" w:rsidRDefault="005E4AC5">
                          <w:pPr>
                            <w:pStyle w:val="Style8"/>
                            <w:widowControl/>
                            <w:rPr>
                              <w:rStyle w:val="FontStyle14"/>
                              <w:sz w:val="16"/>
                              <w:szCs w:val="16"/>
                              <w:lang w:val="zh-CN"/>
                            </w:rPr>
                          </w:pPr>
                          <w:r w:rsidRPr="0028619A">
                            <w:rPr>
                              <w:rStyle w:val="FontStyle14"/>
                              <w:rFonts w:hint="eastAsia"/>
                              <w:sz w:val="16"/>
                              <w:szCs w:val="16"/>
                              <w:lang w:val="zh-CN"/>
                            </w:rPr>
                            <w:t>1993</w:t>
                          </w:r>
                        </w:p>
                      </w:tc>
                      <w:tc>
                        <w:tcPr>
                          <w:tcW w:w="739" w:type="dxa"/>
                          <w:tcBorders>
                            <w:top w:val="nil"/>
                            <w:left w:val="single" w:sz="6" w:space="0" w:color="auto"/>
                            <w:bottom w:val="single" w:sz="6" w:space="0" w:color="auto"/>
                            <w:right w:val="single" w:sz="6" w:space="0" w:color="auto"/>
                          </w:tcBorders>
                        </w:tcPr>
                        <w:p w:rsidR="005E4AC5" w:rsidRPr="0028619A" w:rsidRDefault="005E4AC5">
                          <w:pPr>
                            <w:pStyle w:val="Style8"/>
                            <w:widowControl/>
                            <w:jc w:val="right"/>
                            <w:rPr>
                              <w:rStyle w:val="FontStyle14"/>
                              <w:sz w:val="16"/>
                              <w:szCs w:val="16"/>
                              <w:lang w:val="zh-CN"/>
                            </w:rPr>
                          </w:pPr>
                          <w:r w:rsidRPr="0028619A">
                            <w:rPr>
                              <w:rStyle w:val="FontStyle14"/>
                              <w:rFonts w:hint="eastAsia"/>
                              <w:sz w:val="16"/>
                              <w:szCs w:val="16"/>
                              <w:lang w:val="zh-CN"/>
                            </w:rPr>
                            <w:t>31380.3</w:t>
                          </w:r>
                        </w:p>
                      </w:tc>
                      <w:tc>
                        <w:tcPr>
                          <w:tcW w:w="734" w:type="dxa"/>
                          <w:tcBorders>
                            <w:top w:val="nil"/>
                            <w:left w:val="single" w:sz="6" w:space="0" w:color="auto"/>
                            <w:bottom w:val="single" w:sz="6" w:space="0" w:color="auto"/>
                            <w:right w:val="single" w:sz="6" w:space="0" w:color="auto"/>
                          </w:tcBorders>
                        </w:tcPr>
                        <w:p w:rsidR="005E4AC5" w:rsidRPr="0028619A" w:rsidRDefault="005E4AC5">
                          <w:pPr>
                            <w:pStyle w:val="Style10"/>
                            <w:widowControl/>
                            <w:rPr>
                              <w:rStyle w:val="FontStyle14"/>
                              <w:sz w:val="16"/>
                              <w:szCs w:val="16"/>
                            </w:rPr>
                          </w:pPr>
                          <w:r w:rsidRPr="0028619A">
                            <w:rPr>
                              <w:rStyle w:val="FontStyle14"/>
                              <w:sz w:val="16"/>
                              <w:szCs w:val="16"/>
                            </w:rPr>
                            <w:t>6650.0</w:t>
                          </w:r>
                        </w:p>
                      </w:tc>
                      <w:tc>
                        <w:tcPr>
                          <w:tcW w:w="739" w:type="dxa"/>
                          <w:tcBorders>
                            <w:top w:val="nil"/>
                            <w:left w:val="single" w:sz="6" w:space="0" w:color="auto"/>
                            <w:bottom w:val="single" w:sz="6" w:space="0" w:color="auto"/>
                            <w:right w:val="single" w:sz="6" w:space="0" w:color="auto"/>
                          </w:tcBorders>
                        </w:tcPr>
                        <w:p w:rsidR="005E4AC5" w:rsidRPr="0028619A" w:rsidRDefault="005E4AC5">
                          <w:pPr>
                            <w:pStyle w:val="Style8"/>
                            <w:widowControl/>
                            <w:jc w:val="center"/>
                            <w:rPr>
                              <w:rStyle w:val="FontStyle14"/>
                              <w:sz w:val="16"/>
                              <w:szCs w:val="16"/>
                              <w:lang w:val="zh-CN"/>
                            </w:rPr>
                          </w:pPr>
                          <w:r w:rsidRPr="0028619A">
                            <w:rPr>
                              <w:rStyle w:val="FontStyle14"/>
                              <w:rFonts w:hint="eastAsia"/>
                              <w:sz w:val="16"/>
                              <w:szCs w:val="16"/>
                              <w:lang w:val="zh-CN"/>
                            </w:rPr>
                            <w:t>21.2</w:t>
                          </w:r>
                        </w:p>
                      </w:tc>
                      <w:tc>
                        <w:tcPr>
                          <w:tcW w:w="834" w:type="dxa"/>
                          <w:tcBorders>
                            <w:top w:val="nil"/>
                            <w:left w:val="single" w:sz="6" w:space="0" w:color="auto"/>
                            <w:bottom w:val="single" w:sz="6" w:space="0" w:color="auto"/>
                            <w:right w:val="single" w:sz="6" w:space="0" w:color="auto"/>
                          </w:tcBorders>
                        </w:tcPr>
                        <w:p w:rsidR="005E4AC5" w:rsidRPr="0028619A" w:rsidRDefault="005E4AC5">
                          <w:pPr>
                            <w:pStyle w:val="Style8"/>
                            <w:widowControl/>
                            <w:ind w:right="24"/>
                            <w:jc w:val="right"/>
                            <w:rPr>
                              <w:rStyle w:val="FontStyle14"/>
                              <w:sz w:val="16"/>
                              <w:szCs w:val="16"/>
                              <w:lang w:val="zh-CN"/>
                            </w:rPr>
                          </w:pPr>
                          <w:r w:rsidRPr="0028619A">
                            <w:rPr>
                              <w:rStyle w:val="FontStyle14"/>
                              <w:rFonts w:hint="eastAsia"/>
                              <w:sz w:val="16"/>
                              <w:szCs w:val="16"/>
                              <w:lang w:val="zh-CN"/>
                            </w:rPr>
                            <w:t>16244.9</w:t>
                          </w:r>
                        </w:p>
                      </w:tc>
                      <w:tc>
                        <w:tcPr>
                          <w:tcW w:w="639" w:type="dxa"/>
                          <w:tcBorders>
                            <w:top w:val="nil"/>
                            <w:left w:val="single" w:sz="6" w:space="0" w:color="auto"/>
                            <w:bottom w:val="single" w:sz="6" w:space="0" w:color="auto"/>
                            <w:right w:val="single" w:sz="6" w:space="0" w:color="auto"/>
                          </w:tcBorders>
                        </w:tcPr>
                        <w:p w:rsidR="005E4AC5" w:rsidRPr="0028619A" w:rsidRDefault="005E4AC5">
                          <w:pPr>
                            <w:pStyle w:val="Style8"/>
                            <w:widowControl/>
                            <w:rPr>
                              <w:rStyle w:val="FontStyle14"/>
                              <w:sz w:val="16"/>
                              <w:szCs w:val="16"/>
                              <w:lang w:val="zh-CN"/>
                            </w:rPr>
                          </w:pPr>
                          <w:r w:rsidRPr="0028619A">
                            <w:rPr>
                              <w:rStyle w:val="FontStyle14"/>
                              <w:rFonts w:hint="eastAsia"/>
                              <w:sz w:val="16"/>
                              <w:szCs w:val="16"/>
                              <w:lang w:val="zh-CN"/>
                            </w:rPr>
                            <w:t>51.8</w:t>
                          </w:r>
                        </w:p>
                      </w:tc>
                      <w:tc>
                        <w:tcPr>
                          <w:tcW w:w="739" w:type="dxa"/>
                          <w:tcBorders>
                            <w:top w:val="nil"/>
                            <w:left w:val="single" w:sz="6" w:space="0" w:color="auto"/>
                            <w:bottom w:val="single" w:sz="6" w:space="0" w:color="auto"/>
                            <w:right w:val="single" w:sz="6" w:space="0" w:color="auto"/>
                          </w:tcBorders>
                        </w:tcPr>
                        <w:p w:rsidR="005E4AC5" w:rsidRPr="0028619A" w:rsidRDefault="005E4AC5">
                          <w:pPr>
                            <w:pStyle w:val="Style8"/>
                            <w:widowControl/>
                            <w:ind w:right="19"/>
                            <w:jc w:val="right"/>
                            <w:rPr>
                              <w:rStyle w:val="FontStyle14"/>
                              <w:sz w:val="16"/>
                              <w:szCs w:val="16"/>
                              <w:lang w:val="zh-CN"/>
                            </w:rPr>
                          </w:pPr>
                          <w:r w:rsidRPr="0028619A">
                            <w:rPr>
                              <w:rStyle w:val="FontStyle14"/>
                              <w:rFonts w:hint="eastAsia"/>
                              <w:sz w:val="16"/>
                              <w:szCs w:val="16"/>
                              <w:lang w:val="zh-CN"/>
                            </w:rPr>
                            <w:t>8485.4</w:t>
                          </w:r>
                        </w:p>
                      </w:tc>
                      <w:tc>
                        <w:tcPr>
                          <w:tcW w:w="773" w:type="dxa"/>
                          <w:tcBorders>
                            <w:top w:val="nil"/>
                            <w:left w:val="single" w:sz="6" w:space="0" w:color="auto"/>
                            <w:bottom w:val="single" w:sz="6" w:space="0" w:color="auto"/>
                            <w:right w:val="nil"/>
                          </w:tcBorders>
                        </w:tcPr>
                        <w:p w:rsidR="005E4AC5" w:rsidRPr="0028619A" w:rsidRDefault="005E4AC5">
                          <w:pPr>
                            <w:pStyle w:val="Style8"/>
                            <w:widowControl/>
                            <w:jc w:val="center"/>
                            <w:rPr>
                              <w:rStyle w:val="FontStyle14"/>
                              <w:sz w:val="16"/>
                              <w:szCs w:val="16"/>
                              <w:lang w:val="zh-CN"/>
                            </w:rPr>
                          </w:pPr>
                          <w:r w:rsidRPr="0028619A">
                            <w:rPr>
                              <w:rStyle w:val="FontStyle14"/>
                              <w:rFonts w:hint="eastAsia"/>
                              <w:sz w:val="16"/>
                              <w:szCs w:val="16"/>
                              <w:lang w:val="zh-CN"/>
                            </w:rPr>
                            <w:t>27.0</w:t>
                          </w:r>
                        </w:p>
                      </w:tc>
                    </w:tr>
                  </w:tbl>
                  <w:p w:rsidR="005E4AC5" w:rsidRDefault="005E4AC5"/>
                </w:txbxContent>
              </v:textbox>
            </v:shape>
            <v:shape id="_x0000_s1028" type="#_x0000_t202" style="position:absolute;left:1128;top:1190;width:1296;height:557;mso-wrap-edited:f" o:allowincell="f" filled="f" strokecolor="white" strokeweight="0">
              <v:textbox inset="0,0,0,0">
                <w:txbxContent>
                  <w:p w:rsidR="005E4AC5" w:rsidRPr="0028619A" w:rsidRDefault="005E4AC5" w:rsidP="0068171F">
                    <w:pPr>
                      <w:pStyle w:val="Style2"/>
                      <w:widowControl/>
                      <w:spacing w:before="115"/>
                      <w:ind w:right="115"/>
                      <w:jc w:val="center"/>
                      <w:rPr>
                        <w:rStyle w:val="FontStyle14"/>
                        <w:b/>
                        <w:bCs/>
                        <w:spacing w:val="0"/>
                        <w:sz w:val="20"/>
                        <w:szCs w:val="20"/>
                      </w:rPr>
                    </w:pPr>
                    <w:r w:rsidRPr="0028619A">
                      <w:rPr>
                        <w:rStyle w:val="FontStyle14"/>
                        <w:rFonts w:hint="eastAsia"/>
                        <w:b/>
                        <w:bCs/>
                        <w:spacing w:val="0"/>
                        <w:sz w:val="20"/>
                        <w:szCs w:val="20"/>
                      </w:rPr>
                      <w:t>表</w:t>
                    </w:r>
                    <w:r w:rsidRPr="0028619A">
                      <w:rPr>
                        <w:rStyle w:val="FontStyle14"/>
                        <w:b/>
                        <w:bCs/>
                        <w:spacing w:val="0"/>
                        <w:sz w:val="20"/>
                        <w:szCs w:val="20"/>
                      </w:rPr>
                      <w:t>8</w:t>
                    </w:r>
                    <w:r w:rsidRPr="0028619A">
                      <w:rPr>
                        <w:rStyle w:val="FontStyle14"/>
                        <w:b/>
                        <w:bCs/>
                        <w:spacing w:val="0"/>
                        <w:sz w:val="20"/>
                        <w:szCs w:val="20"/>
                      </w:rPr>
                      <w:t>—</w:t>
                    </w:r>
                    <w:r w:rsidRPr="0028619A">
                      <w:rPr>
                        <w:rStyle w:val="FontStyle14"/>
                        <w:b/>
                        <w:bCs/>
                        <w:spacing w:val="0"/>
                        <w:sz w:val="20"/>
                        <w:szCs w:val="20"/>
                      </w:rPr>
                      <w:t>1</w:t>
                    </w:r>
                  </w:p>
                </w:txbxContent>
              </v:textbox>
            </v:shape>
            <w10:wrap type="topAndBottom" anchorx="margin"/>
          </v:group>
        </w:pict>
      </w:r>
      <w:r w:rsidR="0068171F" w:rsidRPr="002D7D9D">
        <w:rPr>
          <w:rStyle w:val="FontStyle18"/>
          <w:rFonts w:ascii="Times New Roman" w:hAnsi="Times New Roman" w:cs="Times New Roman"/>
          <w:bCs/>
          <w:sz w:val="15"/>
          <w:szCs w:val="15"/>
        </w:rPr>
        <w:t>资料来源：</w:t>
      </w:r>
      <w:r w:rsidR="0068171F" w:rsidRPr="002D7D9D">
        <w:rPr>
          <w:rStyle w:val="FontStyle18"/>
          <w:rFonts w:ascii="Times New Roman" w:hAnsi="Times New Roman" w:cs="Times New Roman"/>
          <w:bCs/>
          <w:sz w:val="15"/>
          <w:szCs w:val="15"/>
        </w:rPr>
        <w:t>1994</w:t>
      </w:r>
      <w:r w:rsidR="0068171F" w:rsidRPr="002D7D9D">
        <w:rPr>
          <w:rStyle w:val="FontStyle18"/>
          <w:rFonts w:ascii="Times New Roman" w:hAnsi="Times New Roman" w:cs="Times New Roman"/>
          <w:bCs/>
          <w:sz w:val="15"/>
          <w:szCs w:val="15"/>
        </w:rPr>
        <w:t>年《中国统计摘要》第</w:t>
      </w:r>
      <w:r w:rsidR="0068171F" w:rsidRPr="002D7D9D">
        <w:rPr>
          <w:rStyle w:val="FontStyle18"/>
          <w:rFonts w:ascii="Times New Roman" w:hAnsi="Times New Roman" w:cs="Times New Roman"/>
          <w:bCs/>
          <w:sz w:val="15"/>
          <w:szCs w:val="15"/>
        </w:rPr>
        <w:t>32</w:t>
      </w:r>
      <w:r w:rsidR="0068171F" w:rsidRPr="002D7D9D">
        <w:rPr>
          <w:rStyle w:val="FontStyle18"/>
          <w:rFonts w:ascii="Times New Roman" w:hAnsi="Times New Roman" w:cs="Times New Roman"/>
          <w:bCs/>
          <w:sz w:val="15"/>
          <w:szCs w:val="15"/>
        </w:rPr>
        <w:t>页</w:t>
      </w:r>
      <w:r w:rsidR="0028619A" w:rsidRPr="002D7D9D">
        <w:rPr>
          <w:rStyle w:val="FontStyle18"/>
          <w:rFonts w:ascii="Times New Roman" w:hAnsi="Times New Roman" w:cs="Times New Roman"/>
          <w:bCs/>
          <w:sz w:val="15"/>
          <w:szCs w:val="15"/>
        </w:rPr>
        <w:t>。</w:t>
      </w:r>
      <w:r w:rsidR="0068171F" w:rsidRPr="002D7D9D">
        <w:rPr>
          <w:rStyle w:val="FontStyle18"/>
          <w:rFonts w:ascii="Times New Roman" w:hAnsi="Times New Roman" w:cs="Times New Roman"/>
          <w:b/>
          <w:bCs/>
          <w:sz w:val="15"/>
          <w:szCs w:val="15"/>
        </w:rPr>
        <w:t xml:space="preserve"> </w:t>
      </w:r>
    </w:p>
    <w:p w:rsidR="0068171F" w:rsidRPr="002D7D9D" w:rsidRDefault="0068171F" w:rsidP="0068171F">
      <w:pPr>
        <w:pStyle w:val="Style1"/>
        <w:widowControl/>
        <w:spacing w:line="317" w:lineRule="exact"/>
        <w:rPr>
          <w:rStyle w:val="FontStyle17"/>
          <w:rFonts w:ascii="Times New Roman" w:hAnsi="Times New Roman" w:cs="Times New Roman"/>
          <w:lang w:val="zh-CN"/>
        </w:rPr>
      </w:pPr>
    </w:p>
    <w:p w:rsidR="0068171F" w:rsidRPr="002D7D9D" w:rsidRDefault="0068171F" w:rsidP="0068171F">
      <w:pPr>
        <w:pStyle w:val="Style1"/>
        <w:widowControl/>
        <w:numPr>
          <w:ilvl w:val="0"/>
          <w:numId w:val="1"/>
        </w:numPr>
        <w:spacing w:line="317" w:lineRule="exact"/>
        <w:rPr>
          <w:rStyle w:val="FontStyle18"/>
          <w:rFonts w:ascii="Times New Roman" w:hAnsi="Times New Roman" w:cs="Times New Roman"/>
          <w:lang w:val="zh-CN"/>
        </w:rPr>
        <w:sectPr w:rsidR="0068171F" w:rsidRPr="002D7D9D" w:rsidSect="00415068">
          <w:footerReference w:type="default" r:id="rId8"/>
          <w:pgSz w:w="16837" w:h="23810"/>
          <w:pgMar w:top="1440" w:right="1800" w:bottom="1440" w:left="1800" w:header="720" w:footer="720" w:gutter="0"/>
          <w:cols w:space="1445"/>
          <w:noEndnote/>
          <w:docGrid w:linePitch="286"/>
        </w:sectPr>
      </w:pPr>
    </w:p>
    <w:p w:rsidR="0028619A" w:rsidRPr="002D7D9D" w:rsidRDefault="0028619A" w:rsidP="0028619A">
      <w:pPr>
        <w:pStyle w:val="Style1"/>
        <w:widowControl/>
        <w:spacing w:line="317" w:lineRule="exact"/>
        <w:ind w:firstLineChars="200" w:firstLine="400"/>
        <w:rPr>
          <w:rStyle w:val="FontStyle18"/>
          <w:rFonts w:ascii="Times New Roman" w:hAnsi="Times New Roman" w:cs="Times New Roman"/>
          <w:lang w:val="zh-CN"/>
        </w:rPr>
      </w:pPr>
      <w:r w:rsidRPr="002D7D9D">
        <w:rPr>
          <w:rStyle w:val="FontStyle18"/>
          <w:rFonts w:ascii="Times New Roman" w:hAnsi="Times New Roman" w:cs="Times New Roman"/>
          <w:lang w:val="zh-CN"/>
        </w:rPr>
        <w:lastRenderedPageBreak/>
        <w:t>1.</w:t>
      </w:r>
      <w:r w:rsidR="0068171F" w:rsidRPr="002D7D9D">
        <w:rPr>
          <w:rStyle w:val="FontStyle18"/>
          <w:rFonts w:ascii="Times New Roman" w:hAnsi="Times New Roman" w:cs="Times New Roman"/>
          <w:lang w:val="zh-CN"/>
        </w:rPr>
        <w:t>恢复了原有的服务能力。建国初期，</w:t>
      </w:r>
      <w:r w:rsidR="0068171F" w:rsidRPr="002D7D9D">
        <w:rPr>
          <w:rStyle w:val="FontStyle22"/>
          <w:rFonts w:ascii="Times New Roman" w:hAnsi="Times New Roman" w:cs="Times New Roman"/>
          <w:lang w:val="zh-CN"/>
        </w:rPr>
        <w:t>一</w:t>
      </w:r>
      <w:r w:rsidR="0068171F" w:rsidRPr="002D7D9D">
        <w:rPr>
          <w:rStyle w:val="FontStyle18"/>
          <w:rFonts w:ascii="Times New Roman" w:hAnsi="Times New Roman" w:cs="Times New Roman"/>
          <w:lang w:val="zh-CN"/>
        </w:rPr>
        <w:t>些大、中城市的服务业比较发达。但在计划经济条件下，由于重生产、轻流通、轻服务的思想与政策，限制了第三次产业的发展。例如，</w:t>
      </w:r>
      <w:r w:rsidR="0068171F" w:rsidRPr="002D7D9D">
        <w:rPr>
          <w:rStyle w:val="FontStyle18"/>
          <w:rFonts w:ascii="Times New Roman" w:hAnsi="Times New Roman" w:cs="Times New Roman"/>
          <w:lang w:val="zh-CN"/>
        </w:rPr>
        <w:t>“</w:t>
      </w:r>
      <w:r w:rsidR="0068171F" w:rsidRPr="002D7D9D">
        <w:rPr>
          <w:rStyle w:val="FontStyle18"/>
          <w:rFonts w:ascii="Times New Roman" w:hAnsi="Times New Roman" w:cs="Times New Roman"/>
          <w:lang w:val="zh-CN"/>
        </w:rPr>
        <w:t>变消费城市为生产城市</w:t>
      </w:r>
      <w:r w:rsidR="0068171F" w:rsidRPr="002D7D9D">
        <w:rPr>
          <w:rStyle w:val="FontStyle18"/>
          <w:rFonts w:ascii="Times New Roman" w:hAnsi="Times New Roman" w:cs="Times New Roman"/>
          <w:lang w:val="zh-CN"/>
        </w:rPr>
        <w:t>”</w:t>
      </w:r>
      <w:r w:rsidR="0068171F" w:rsidRPr="002D7D9D">
        <w:rPr>
          <w:rStyle w:val="FontStyle18"/>
          <w:rFonts w:ascii="Times New Roman" w:hAnsi="Times New Roman" w:cs="Times New Roman"/>
          <w:lang w:val="zh-CN"/>
        </w:rPr>
        <w:t>这一口号就是针对服务行业提出来的。在传统的计划经济体制下，认为第三次产业的生活服务行业为消费者服务，其劳动是</w:t>
      </w:r>
      <w:r w:rsidR="0068171F" w:rsidRPr="002D7D9D">
        <w:rPr>
          <w:rStyle w:val="FontStyle18"/>
          <w:rFonts w:ascii="Times New Roman" w:hAnsi="Times New Roman" w:cs="Times New Roman"/>
          <w:lang w:val="zh-CN"/>
        </w:rPr>
        <w:t>“</w:t>
      </w:r>
      <w:r w:rsidR="0068171F" w:rsidRPr="002D7D9D">
        <w:rPr>
          <w:rStyle w:val="FontStyle18"/>
          <w:rFonts w:ascii="Times New Roman" w:hAnsi="Times New Roman" w:cs="Times New Roman"/>
          <w:lang w:val="zh-CN"/>
        </w:rPr>
        <w:t>非生产的，消费性质的</w:t>
      </w:r>
      <w:r w:rsidR="0068171F" w:rsidRPr="002D7D9D">
        <w:rPr>
          <w:rStyle w:val="FontStyle18"/>
          <w:rFonts w:ascii="Times New Roman" w:hAnsi="Times New Roman" w:cs="Times New Roman"/>
          <w:lang w:val="zh-CN"/>
        </w:rPr>
        <w:t>”</w:t>
      </w:r>
      <w:r w:rsidR="0068171F" w:rsidRPr="002D7D9D">
        <w:rPr>
          <w:rStyle w:val="FontStyle18"/>
          <w:rFonts w:ascii="Times New Roman" w:hAnsi="Times New Roman" w:cs="Times New Roman"/>
          <w:lang w:val="zh-CN"/>
        </w:rPr>
        <w:t>，自然被划入精简之列。特别是在</w:t>
      </w:r>
      <w:r w:rsidR="0068171F" w:rsidRPr="002D7D9D">
        <w:rPr>
          <w:rStyle w:val="FontStyle21"/>
          <w:rFonts w:ascii="Times New Roman" w:hAnsi="Times New Roman" w:cs="Times New Roman"/>
          <w:b w:val="0"/>
          <w:lang w:val="zh-CN"/>
        </w:rPr>
        <w:t>1958</w:t>
      </w:r>
      <w:r w:rsidR="0068171F" w:rsidRPr="002D7D9D">
        <w:rPr>
          <w:rStyle w:val="FontStyle18"/>
          <w:rFonts w:ascii="Times New Roman" w:hAnsi="Times New Roman" w:cs="Times New Roman"/>
          <w:lang w:val="zh-CN"/>
        </w:rPr>
        <w:t>年的</w:t>
      </w:r>
      <w:r w:rsidR="0068171F" w:rsidRPr="002D7D9D">
        <w:rPr>
          <w:rStyle w:val="FontStyle18"/>
          <w:rFonts w:ascii="Times New Roman" w:hAnsi="Times New Roman" w:cs="Times New Roman"/>
          <w:lang w:val="zh-CN"/>
        </w:rPr>
        <w:t>“</w:t>
      </w:r>
      <w:r w:rsidR="0068171F" w:rsidRPr="002D7D9D">
        <w:rPr>
          <w:rStyle w:val="FontStyle18"/>
          <w:rFonts w:ascii="Times New Roman" w:hAnsi="Times New Roman" w:cs="Times New Roman"/>
          <w:lang w:val="zh-CN"/>
        </w:rPr>
        <w:t>大跃进</w:t>
      </w:r>
      <w:r w:rsidR="0068171F" w:rsidRPr="002D7D9D">
        <w:rPr>
          <w:rStyle w:val="FontStyle18"/>
          <w:rFonts w:ascii="Times New Roman" w:hAnsi="Times New Roman" w:cs="Times New Roman"/>
          <w:lang w:val="zh-CN"/>
        </w:rPr>
        <w:t>”</w:t>
      </w:r>
      <w:r w:rsidR="0068171F" w:rsidRPr="002D7D9D">
        <w:rPr>
          <w:rStyle w:val="FontStyle18"/>
          <w:rFonts w:ascii="Times New Roman" w:hAnsi="Times New Roman" w:cs="Times New Roman"/>
          <w:lang w:val="zh-CN"/>
        </w:rPr>
        <w:t>中，各行各业支援工业，商业、服务业的资金和人员有很大一部分转向了工业。</w:t>
      </w:r>
      <w:r w:rsidR="0068171F" w:rsidRPr="002D7D9D">
        <w:rPr>
          <w:rStyle w:val="FontStyle18"/>
          <w:rFonts w:ascii="Times New Roman" w:hAnsi="Times New Roman" w:cs="Times New Roman"/>
          <w:lang w:val="zh-CN"/>
        </w:rPr>
        <w:t>“</w:t>
      </w:r>
      <w:r w:rsidR="0068171F" w:rsidRPr="002D7D9D">
        <w:rPr>
          <w:rStyle w:val="FontStyle18"/>
          <w:rFonts w:ascii="Times New Roman" w:hAnsi="Times New Roman" w:cs="Times New Roman"/>
          <w:lang w:val="zh-CN"/>
        </w:rPr>
        <w:t>文化大革命</w:t>
      </w:r>
      <w:r w:rsidR="0068171F" w:rsidRPr="002D7D9D">
        <w:rPr>
          <w:rStyle w:val="FontStyle18"/>
          <w:rFonts w:ascii="Times New Roman" w:hAnsi="Times New Roman" w:cs="Times New Roman"/>
          <w:lang w:val="zh-CN"/>
        </w:rPr>
        <w:t>”</w:t>
      </w:r>
      <w:r w:rsidR="0068171F" w:rsidRPr="002D7D9D">
        <w:rPr>
          <w:rStyle w:val="FontStyle18"/>
          <w:rFonts w:ascii="Times New Roman" w:hAnsi="Times New Roman" w:cs="Times New Roman"/>
          <w:lang w:val="zh-CN"/>
        </w:rPr>
        <w:t>中对服务业的否定更进一层，到处提倡自我服务。如解放初期全北京市有饭馆</w:t>
      </w:r>
      <w:r w:rsidR="0068171F" w:rsidRPr="002D7D9D">
        <w:rPr>
          <w:rStyle w:val="FontStyle21"/>
          <w:rFonts w:ascii="Times New Roman" w:hAnsi="Times New Roman" w:cs="Times New Roman"/>
          <w:b w:val="0"/>
          <w:lang w:val="zh-CN"/>
        </w:rPr>
        <w:t>15000</w:t>
      </w:r>
      <w:r w:rsidR="0068171F" w:rsidRPr="002D7D9D">
        <w:rPr>
          <w:rStyle w:val="FontStyle18"/>
          <w:rFonts w:ascii="Times New Roman" w:hAnsi="Times New Roman" w:cs="Times New Roman"/>
          <w:lang w:val="zh-CN"/>
        </w:rPr>
        <w:t>余家，</w:t>
      </w:r>
      <w:r w:rsidRPr="002D7D9D">
        <w:rPr>
          <w:rStyle w:val="FontStyle18"/>
          <w:rFonts w:ascii="Times New Roman" w:hAnsi="Times New Roman" w:cs="Times New Roman"/>
          <w:lang w:val="zh-CN"/>
        </w:rPr>
        <w:t>“</w:t>
      </w:r>
      <w:r w:rsidR="0068171F" w:rsidRPr="002D7D9D">
        <w:rPr>
          <w:rStyle w:val="FontStyle18"/>
          <w:rFonts w:ascii="Times New Roman" w:hAnsi="Times New Roman" w:cs="Times New Roman"/>
          <w:lang w:val="zh-CN"/>
        </w:rPr>
        <w:t>文革</w:t>
      </w:r>
      <w:r w:rsidRPr="002D7D9D">
        <w:rPr>
          <w:rStyle w:val="FontStyle18"/>
          <w:rFonts w:ascii="Times New Roman" w:hAnsi="Times New Roman" w:cs="Times New Roman"/>
          <w:lang w:val="zh-CN"/>
        </w:rPr>
        <w:t>”</w:t>
      </w:r>
      <w:r w:rsidR="0068171F" w:rsidRPr="002D7D9D">
        <w:rPr>
          <w:rStyle w:val="FontStyle18"/>
          <w:rFonts w:ascii="Times New Roman" w:hAnsi="Times New Roman" w:cs="Times New Roman"/>
          <w:lang w:val="zh-CN"/>
        </w:rPr>
        <w:t>后期仅剩</w:t>
      </w:r>
      <w:r w:rsidR="0068171F" w:rsidRPr="002D7D9D">
        <w:rPr>
          <w:rStyle w:val="FontStyle21"/>
          <w:rFonts w:ascii="Times New Roman" w:hAnsi="Times New Roman" w:cs="Times New Roman"/>
          <w:b w:val="0"/>
          <w:lang w:val="zh-CN"/>
        </w:rPr>
        <w:t>600</w:t>
      </w:r>
      <w:r w:rsidR="0068171F" w:rsidRPr="002D7D9D">
        <w:rPr>
          <w:rStyle w:val="FontStyle18"/>
          <w:rFonts w:ascii="Times New Roman" w:hAnsi="Times New Roman" w:cs="Times New Roman"/>
          <w:lang w:val="zh-CN"/>
        </w:rPr>
        <w:t>余家，</w:t>
      </w:r>
      <w:r w:rsidR="0068171F" w:rsidRPr="002D7D9D">
        <w:rPr>
          <w:rStyle w:val="FontStyle21"/>
          <w:rFonts w:ascii="Times New Roman" w:hAnsi="Times New Roman" w:cs="Times New Roman"/>
          <w:b w:val="0"/>
          <w:lang w:val="zh-CN"/>
        </w:rPr>
        <w:t>80</w:t>
      </w:r>
      <w:r w:rsidR="0068171F" w:rsidRPr="002D7D9D">
        <w:rPr>
          <w:rStyle w:val="FontStyle18"/>
          <w:rFonts w:ascii="Times New Roman" w:hAnsi="Times New Roman" w:cs="Times New Roman"/>
          <w:lang w:val="zh-CN"/>
        </w:rPr>
        <w:t>年代初，</w:t>
      </w:r>
      <w:r w:rsidR="0068171F" w:rsidRPr="002D7D9D">
        <w:rPr>
          <w:rStyle w:val="FontStyle18"/>
          <w:rFonts w:ascii="Times New Roman" w:hAnsi="Times New Roman" w:cs="Times New Roman"/>
          <w:lang w:val="zh-CN"/>
        </w:rPr>
        <w:t>“</w:t>
      </w:r>
      <w:r w:rsidR="0068171F" w:rsidRPr="002D7D9D">
        <w:rPr>
          <w:rStyle w:val="FontStyle18"/>
          <w:rFonts w:ascii="Times New Roman" w:hAnsi="Times New Roman" w:cs="Times New Roman"/>
          <w:lang w:val="zh-CN"/>
        </w:rPr>
        <w:t>吃饭难</w:t>
      </w:r>
      <w:r w:rsidR="0068171F" w:rsidRPr="002D7D9D">
        <w:rPr>
          <w:rStyle w:val="FontStyle18"/>
          <w:rFonts w:ascii="Times New Roman" w:hAnsi="Times New Roman" w:cs="Times New Roman"/>
          <w:lang w:val="zh-CN"/>
        </w:rPr>
        <w:t>”</w:t>
      </w:r>
      <w:r w:rsidR="0068171F" w:rsidRPr="002D7D9D">
        <w:rPr>
          <w:rStyle w:val="FontStyle18"/>
          <w:rFonts w:ascii="Times New Roman" w:hAnsi="Times New Roman" w:cs="Times New Roman"/>
          <w:lang w:val="zh-CN"/>
        </w:rPr>
        <w:t>、</w:t>
      </w:r>
      <w:r w:rsidR="0068171F" w:rsidRPr="002D7D9D">
        <w:rPr>
          <w:rStyle w:val="FontStyle18"/>
          <w:rFonts w:ascii="Times New Roman" w:hAnsi="Times New Roman" w:cs="Times New Roman"/>
          <w:lang w:val="zh-CN"/>
        </w:rPr>
        <w:t>“</w:t>
      </w:r>
      <w:r w:rsidR="0068171F" w:rsidRPr="002D7D9D">
        <w:rPr>
          <w:rStyle w:val="FontStyle18"/>
          <w:rFonts w:ascii="Times New Roman" w:hAnsi="Times New Roman" w:cs="Times New Roman"/>
          <w:lang w:val="zh-CN"/>
        </w:rPr>
        <w:t>住店难</w:t>
      </w:r>
      <w:r w:rsidR="0068171F" w:rsidRPr="002D7D9D">
        <w:rPr>
          <w:rStyle w:val="FontStyle18"/>
          <w:rFonts w:ascii="Times New Roman" w:hAnsi="Times New Roman" w:cs="Times New Roman"/>
          <w:lang w:val="zh-CN"/>
        </w:rPr>
        <w:t>”</w:t>
      </w:r>
      <w:r w:rsidR="0068171F" w:rsidRPr="002D7D9D">
        <w:rPr>
          <w:rStyle w:val="FontStyle18"/>
          <w:rFonts w:ascii="Times New Roman" w:hAnsi="Times New Roman" w:cs="Times New Roman"/>
          <w:lang w:val="zh-CN"/>
        </w:rPr>
        <w:t>、</w:t>
      </w:r>
      <w:r w:rsidR="0068171F" w:rsidRPr="002D7D9D">
        <w:rPr>
          <w:rStyle w:val="FontStyle18"/>
          <w:rFonts w:ascii="Times New Roman" w:hAnsi="Times New Roman" w:cs="Times New Roman"/>
          <w:lang w:val="zh-CN"/>
        </w:rPr>
        <w:t>“</w:t>
      </w:r>
      <w:r w:rsidR="0068171F" w:rsidRPr="002D7D9D">
        <w:rPr>
          <w:rStyle w:val="FontStyle18"/>
          <w:rFonts w:ascii="Times New Roman" w:hAnsi="Times New Roman" w:cs="Times New Roman"/>
          <w:lang w:val="zh-CN"/>
        </w:rPr>
        <w:t>理发难</w:t>
      </w:r>
      <w:r w:rsidR="0068171F" w:rsidRPr="002D7D9D">
        <w:rPr>
          <w:rStyle w:val="FontStyle18"/>
          <w:rFonts w:ascii="Times New Roman" w:hAnsi="Times New Roman" w:cs="Times New Roman"/>
          <w:lang w:val="zh-CN"/>
        </w:rPr>
        <w:t>”</w:t>
      </w:r>
      <w:r w:rsidR="0068171F" w:rsidRPr="002D7D9D">
        <w:rPr>
          <w:rStyle w:val="FontStyle18"/>
          <w:rFonts w:ascii="Times New Roman" w:hAnsi="Times New Roman" w:cs="Times New Roman"/>
          <w:lang w:val="zh-CN"/>
        </w:rPr>
        <w:t>、</w:t>
      </w:r>
      <w:r w:rsidR="0068171F" w:rsidRPr="002D7D9D">
        <w:rPr>
          <w:rStyle w:val="FontStyle18"/>
          <w:rFonts w:ascii="Times New Roman" w:hAnsi="Times New Roman" w:cs="Times New Roman"/>
          <w:lang w:val="zh-CN"/>
        </w:rPr>
        <w:t>“</w:t>
      </w:r>
      <w:r w:rsidR="0068171F" w:rsidRPr="002D7D9D">
        <w:rPr>
          <w:rStyle w:val="FontStyle18"/>
          <w:rFonts w:ascii="Times New Roman" w:hAnsi="Times New Roman" w:cs="Times New Roman"/>
          <w:lang w:val="zh-CN"/>
        </w:rPr>
        <w:t>做衣难</w:t>
      </w:r>
      <w:r w:rsidR="0068171F" w:rsidRPr="002D7D9D">
        <w:rPr>
          <w:rStyle w:val="FontStyle18"/>
          <w:rFonts w:ascii="Times New Roman" w:hAnsi="Times New Roman" w:cs="Times New Roman"/>
          <w:lang w:val="zh-CN"/>
        </w:rPr>
        <w:t>”</w:t>
      </w:r>
      <w:r w:rsidR="0068171F" w:rsidRPr="002D7D9D">
        <w:rPr>
          <w:rStyle w:val="FontStyle18"/>
          <w:rFonts w:ascii="Times New Roman" w:hAnsi="Times New Roman" w:cs="Times New Roman"/>
          <w:lang w:val="zh-CN"/>
        </w:rPr>
        <w:t>、</w:t>
      </w:r>
      <w:r w:rsidR="0068171F" w:rsidRPr="002D7D9D">
        <w:rPr>
          <w:rStyle w:val="FontStyle18"/>
          <w:rFonts w:ascii="Times New Roman" w:hAnsi="Times New Roman" w:cs="Times New Roman"/>
          <w:lang w:val="zh-CN"/>
        </w:rPr>
        <w:t>“</w:t>
      </w:r>
      <w:r w:rsidR="0068171F" w:rsidRPr="002D7D9D">
        <w:rPr>
          <w:rStyle w:val="FontStyle18"/>
          <w:rFonts w:ascii="Times New Roman" w:hAnsi="Times New Roman" w:cs="Times New Roman"/>
          <w:lang w:val="zh-CN"/>
        </w:rPr>
        <w:t>乘车难</w:t>
      </w:r>
      <w:r w:rsidR="0068171F" w:rsidRPr="002D7D9D">
        <w:rPr>
          <w:rStyle w:val="FontStyle18"/>
          <w:rFonts w:ascii="Times New Roman" w:hAnsi="Times New Roman" w:cs="Times New Roman"/>
          <w:lang w:val="zh-CN"/>
        </w:rPr>
        <w:t>”</w:t>
      </w:r>
      <w:r w:rsidR="0068171F" w:rsidRPr="002D7D9D">
        <w:rPr>
          <w:rStyle w:val="FontStyle18"/>
          <w:rFonts w:ascii="Times New Roman" w:hAnsi="Times New Roman" w:cs="Times New Roman"/>
          <w:lang w:val="zh-CN"/>
        </w:rPr>
        <w:t>几乎是全国性的问题。经过十多年的发展，这些老大难问题已基本得到解决。</w:t>
      </w:r>
    </w:p>
    <w:p w:rsidR="0068171F" w:rsidRPr="002D7D9D" w:rsidRDefault="0028619A" w:rsidP="0028619A">
      <w:pPr>
        <w:pStyle w:val="Style1"/>
        <w:widowControl/>
        <w:spacing w:line="317" w:lineRule="exact"/>
        <w:ind w:firstLineChars="200" w:firstLine="400"/>
        <w:rPr>
          <w:rStyle w:val="FontStyle18"/>
          <w:rFonts w:ascii="Times New Roman" w:hAnsi="Times New Roman" w:cs="Times New Roman"/>
          <w:lang w:val="zh-CN"/>
        </w:rPr>
      </w:pPr>
      <w:r w:rsidRPr="002D7D9D">
        <w:rPr>
          <w:rStyle w:val="FontStyle18"/>
          <w:rFonts w:ascii="Times New Roman" w:hAnsi="Times New Roman" w:cs="Times New Roman"/>
          <w:lang w:val="zh-CN"/>
        </w:rPr>
        <w:t>2.</w:t>
      </w:r>
      <w:r w:rsidR="0068171F" w:rsidRPr="002D7D9D">
        <w:rPr>
          <w:rStyle w:val="FontStyle18"/>
          <w:rFonts w:ascii="Times New Roman" w:hAnsi="Times New Roman" w:cs="Times New Roman"/>
          <w:lang w:val="zh-CN"/>
        </w:rPr>
        <w:t>偿还了旧帐。</w:t>
      </w:r>
      <w:r w:rsidR="0068171F" w:rsidRPr="002D7D9D">
        <w:rPr>
          <w:rStyle w:val="FontStyle21"/>
          <w:rFonts w:ascii="Times New Roman" w:hAnsi="Times New Roman" w:cs="Times New Roman"/>
          <w:b w:val="0"/>
          <w:lang w:val="zh-CN"/>
        </w:rPr>
        <w:t>50— 70</w:t>
      </w:r>
      <w:r w:rsidR="0068171F" w:rsidRPr="002D7D9D">
        <w:rPr>
          <w:rStyle w:val="FontStyle18"/>
          <w:rFonts w:ascii="Times New Roman" w:hAnsi="Times New Roman" w:cs="Times New Roman"/>
          <w:lang w:val="zh-CN"/>
        </w:rPr>
        <w:t>年代的</w:t>
      </w:r>
      <w:r w:rsidR="0068171F" w:rsidRPr="002D7D9D">
        <w:rPr>
          <w:rStyle w:val="FontStyle21"/>
          <w:rFonts w:ascii="Times New Roman" w:hAnsi="Times New Roman" w:cs="Times New Roman"/>
          <w:b w:val="0"/>
          <w:lang w:val="zh-CN"/>
        </w:rPr>
        <w:t>20</w:t>
      </w:r>
      <w:r w:rsidR="0068171F" w:rsidRPr="002D7D9D">
        <w:rPr>
          <w:rStyle w:val="FontStyle18"/>
          <w:rFonts w:ascii="Times New Roman" w:hAnsi="Times New Roman" w:cs="Times New Roman"/>
          <w:lang w:val="zh-CN"/>
        </w:rPr>
        <w:t>多年中，工业</w:t>
      </w:r>
      <w:r w:rsidR="0068171F" w:rsidRPr="002D7D9D">
        <w:rPr>
          <w:rStyle w:val="FontStyle18"/>
          <w:rFonts w:ascii="Times New Roman" w:hAnsi="Times New Roman" w:cs="Times New Roman"/>
          <w:lang w:val="zh-CN"/>
        </w:rPr>
        <w:t>“</w:t>
      </w:r>
      <w:r w:rsidR="0068171F" w:rsidRPr="002D7D9D">
        <w:rPr>
          <w:rStyle w:val="FontStyle18"/>
          <w:rFonts w:ascii="Times New Roman" w:hAnsi="Times New Roman" w:cs="Times New Roman"/>
          <w:lang w:val="zh-CN"/>
        </w:rPr>
        <w:t>一马当</w:t>
      </w:r>
      <w:r w:rsidR="0068171F" w:rsidRPr="002D7D9D">
        <w:rPr>
          <w:rStyle w:val="FontStyle18"/>
          <w:rFonts w:ascii="Times New Roman" w:hAnsi="Times New Roman" w:cs="Times New Roman"/>
          <w:spacing w:val="-20"/>
          <w:lang w:val="zh-CN"/>
        </w:rPr>
        <w:t>先</w:t>
      </w:r>
      <w:r w:rsidR="0068171F" w:rsidRPr="002D7D9D">
        <w:rPr>
          <w:rStyle w:val="FontStyle18"/>
          <w:rFonts w:ascii="Times New Roman" w:hAnsi="Times New Roman" w:cs="Times New Roman"/>
          <w:spacing w:val="-20"/>
          <w:lang w:val="zh-CN"/>
        </w:rPr>
        <w:t>”</w:t>
      </w:r>
      <w:r w:rsidR="0068171F" w:rsidRPr="002D7D9D">
        <w:rPr>
          <w:rStyle w:val="FontStyle18"/>
          <w:rFonts w:ascii="Times New Roman" w:hAnsi="Times New Roman" w:cs="Times New Roman"/>
          <w:spacing w:val="-20"/>
          <w:lang w:val="zh-CN"/>
        </w:rPr>
        <w:t>，</w:t>
      </w:r>
      <w:r w:rsidR="0068171F" w:rsidRPr="002D7D9D">
        <w:rPr>
          <w:rStyle w:val="FontStyle18"/>
          <w:rFonts w:ascii="Times New Roman" w:hAnsi="Times New Roman" w:cs="Times New Roman"/>
          <w:lang w:val="zh-CN"/>
        </w:rPr>
        <w:t>造成农业基础薄弱、服务业十分落后的经济结构失衡的局面。</w:t>
      </w:r>
      <w:r w:rsidR="0068171F" w:rsidRPr="002D7D9D">
        <w:rPr>
          <w:rStyle w:val="FontStyle21"/>
          <w:rFonts w:ascii="Times New Roman" w:hAnsi="Times New Roman" w:cs="Times New Roman"/>
          <w:b w:val="0"/>
          <w:lang w:val="zh-CN"/>
        </w:rPr>
        <w:t>80</w:t>
      </w:r>
      <w:r w:rsidR="0068171F" w:rsidRPr="002D7D9D">
        <w:rPr>
          <w:rStyle w:val="FontStyle18"/>
          <w:rFonts w:ascii="Times New Roman" w:hAnsi="Times New Roman" w:cs="Times New Roman"/>
          <w:lang w:val="zh-CN"/>
        </w:rPr>
        <w:t>年代的产业结构调整，尽管没有提出首先应当调整三次产业的结构，但客观现实要求偿还第三次产业落后的旧帐。交通运输和邮电通讯业同工农业生产以及经济交往的极不适应，使人们认识到它们是影响国民经济的</w:t>
      </w:r>
      <w:r w:rsidR="0068171F" w:rsidRPr="002D7D9D">
        <w:rPr>
          <w:rStyle w:val="FontStyle18"/>
          <w:rFonts w:ascii="Times New Roman" w:hAnsi="Times New Roman" w:cs="Times New Roman"/>
          <w:lang w:val="zh-CN"/>
        </w:rPr>
        <w:t>“</w:t>
      </w:r>
      <w:r w:rsidR="0068171F" w:rsidRPr="002D7D9D">
        <w:rPr>
          <w:rStyle w:val="FontStyle18"/>
          <w:rFonts w:ascii="Times New Roman" w:hAnsi="Times New Roman" w:cs="Times New Roman"/>
          <w:lang w:val="zh-CN"/>
        </w:rPr>
        <w:t>瓶颈</w:t>
      </w:r>
      <w:r w:rsidR="0068171F" w:rsidRPr="002D7D9D">
        <w:rPr>
          <w:rStyle w:val="FontStyle18"/>
          <w:rFonts w:ascii="Times New Roman" w:hAnsi="Times New Roman" w:cs="Times New Roman"/>
          <w:lang w:val="zh-CN"/>
        </w:rPr>
        <w:t>”</w:t>
      </w:r>
      <w:r w:rsidR="0068171F" w:rsidRPr="002D7D9D">
        <w:rPr>
          <w:rStyle w:val="FontStyle18"/>
          <w:rFonts w:ascii="Times New Roman" w:hAnsi="Times New Roman" w:cs="Times New Roman"/>
          <w:lang w:val="zh-CN"/>
        </w:rPr>
        <w:t>产业。企业办社会，即由企业把社会对生产和生活服务的各种行业承担起来，形成</w:t>
      </w:r>
      <w:r w:rsidR="0068171F" w:rsidRPr="002D7D9D">
        <w:rPr>
          <w:rStyle w:val="FontStyle18"/>
          <w:rFonts w:ascii="Times New Roman" w:hAnsi="Times New Roman" w:cs="Times New Roman"/>
          <w:lang w:val="zh-CN"/>
        </w:rPr>
        <w:t>“</w:t>
      </w:r>
      <w:r w:rsidR="0068171F" w:rsidRPr="002D7D9D">
        <w:rPr>
          <w:rStyle w:val="FontStyle18"/>
          <w:rFonts w:ascii="Times New Roman" w:hAnsi="Times New Roman" w:cs="Times New Roman"/>
          <w:lang w:val="zh-CN"/>
        </w:rPr>
        <w:t>大而全</w:t>
      </w:r>
      <w:r w:rsidR="0068171F" w:rsidRPr="002D7D9D">
        <w:rPr>
          <w:rStyle w:val="FontStyle18"/>
          <w:rFonts w:ascii="Times New Roman" w:hAnsi="Times New Roman" w:cs="Times New Roman"/>
          <w:lang w:val="zh-CN"/>
        </w:rPr>
        <w:t>”“</w:t>
      </w:r>
      <w:r w:rsidR="0068171F" w:rsidRPr="002D7D9D">
        <w:rPr>
          <w:rStyle w:val="FontStyle18"/>
          <w:rFonts w:ascii="Times New Roman" w:hAnsi="Times New Roman" w:cs="Times New Roman"/>
          <w:lang w:val="zh-CN"/>
        </w:rPr>
        <w:t>小而全</w:t>
      </w:r>
      <w:r w:rsidR="0068171F" w:rsidRPr="002D7D9D">
        <w:rPr>
          <w:rStyle w:val="FontStyle18"/>
          <w:rFonts w:ascii="Times New Roman" w:hAnsi="Times New Roman" w:cs="Times New Roman"/>
          <w:lang w:val="zh-CN"/>
        </w:rPr>
        <w:t>”</w:t>
      </w:r>
      <w:r w:rsidR="0068171F" w:rsidRPr="002D7D9D">
        <w:rPr>
          <w:rStyle w:val="FontStyle18"/>
          <w:rFonts w:ascii="Times New Roman" w:hAnsi="Times New Roman" w:cs="Times New Roman"/>
          <w:lang w:val="zh-CN"/>
        </w:rPr>
        <w:t>的</w:t>
      </w:r>
      <w:r w:rsidR="0068171F" w:rsidRPr="002D7D9D">
        <w:rPr>
          <w:rStyle w:val="FontStyle18"/>
          <w:rFonts w:ascii="Times New Roman" w:hAnsi="Times New Roman" w:cs="Times New Roman"/>
          <w:lang w:val="zh-CN"/>
        </w:rPr>
        <w:t>“</w:t>
      </w:r>
      <w:r w:rsidR="0068171F" w:rsidRPr="002D7D9D">
        <w:rPr>
          <w:rStyle w:val="FontStyle18"/>
          <w:rFonts w:ascii="Times New Roman" w:hAnsi="Times New Roman" w:cs="Times New Roman"/>
          <w:lang w:val="zh-CN"/>
        </w:rPr>
        <w:t>都市里的村庄</w:t>
      </w:r>
      <w:r w:rsidR="0068171F" w:rsidRPr="002D7D9D">
        <w:rPr>
          <w:rStyle w:val="FontStyle18"/>
          <w:rFonts w:ascii="Times New Roman" w:hAnsi="Times New Roman" w:cs="Times New Roman"/>
          <w:lang w:val="zh-CN"/>
        </w:rPr>
        <w:t>”</w:t>
      </w:r>
      <w:r w:rsidR="0068171F" w:rsidRPr="002D7D9D">
        <w:rPr>
          <w:rStyle w:val="FontStyle18"/>
          <w:rFonts w:ascii="Times New Roman" w:hAnsi="Times New Roman" w:cs="Times New Roman"/>
          <w:lang w:val="zh-CN"/>
        </w:rPr>
        <w:t>。这种自给自足的方式不仅造成了企业的沉重负担，而且束缚了社会生产力。所以偿还经济建设中对第三次产业的</w:t>
      </w:r>
      <w:proofErr w:type="gramStart"/>
      <w:r w:rsidR="0068171F" w:rsidRPr="002D7D9D">
        <w:rPr>
          <w:rStyle w:val="FontStyle18"/>
          <w:rFonts w:ascii="Times New Roman" w:hAnsi="Times New Roman" w:cs="Times New Roman"/>
          <w:lang w:val="zh-CN"/>
        </w:rPr>
        <w:t>欠帐</w:t>
      </w:r>
      <w:proofErr w:type="gramEnd"/>
      <w:r w:rsidR="0068171F" w:rsidRPr="002D7D9D">
        <w:rPr>
          <w:rStyle w:val="FontStyle18"/>
          <w:rFonts w:ascii="Times New Roman" w:hAnsi="Times New Roman" w:cs="Times New Roman"/>
          <w:lang w:val="zh-CN"/>
        </w:rPr>
        <w:t>，也是</w:t>
      </w:r>
      <w:r w:rsidR="0068171F" w:rsidRPr="002D7D9D">
        <w:rPr>
          <w:rStyle w:val="FontStyle21"/>
          <w:rFonts w:ascii="Times New Roman" w:hAnsi="Times New Roman" w:cs="Times New Roman"/>
          <w:b w:val="0"/>
          <w:lang w:val="zh-CN"/>
        </w:rPr>
        <w:t>80</w:t>
      </w:r>
      <w:r w:rsidR="0068171F" w:rsidRPr="002D7D9D">
        <w:rPr>
          <w:rStyle w:val="FontStyle18"/>
          <w:rFonts w:ascii="Times New Roman" w:hAnsi="Times New Roman" w:cs="Times New Roman"/>
          <w:lang w:val="zh-CN"/>
        </w:rPr>
        <w:t>年代第三次产业迅速崛起的重要原因。</w:t>
      </w:r>
    </w:p>
    <w:p w:rsidR="0068171F" w:rsidRPr="002D7D9D" w:rsidRDefault="0068171F" w:rsidP="0068171F">
      <w:pPr>
        <w:pStyle w:val="Style6"/>
        <w:widowControl/>
        <w:spacing w:line="312" w:lineRule="exact"/>
        <w:ind w:right="29"/>
        <w:rPr>
          <w:rStyle w:val="FontStyle18"/>
          <w:rFonts w:ascii="Times New Roman" w:hAnsi="Times New Roman" w:cs="Times New Roman"/>
          <w:lang w:val="zh-CN"/>
        </w:rPr>
      </w:pPr>
      <w:r w:rsidRPr="002D7D9D">
        <w:rPr>
          <w:rStyle w:val="FontStyle21"/>
          <w:rFonts w:ascii="Times New Roman" w:hAnsi="Times New Roman" w:cs="Times New Roman"/>
          <w:b w:val="0"/>
          <w:lang w:val="zh-CN"/>
        </w:rPr>
        <w:t>3.</w:t>
      </w:r>
      <w:r w:rsidRPr="002D7D9D">
        <w:rPr>
          <w:rStyle w:val="FontStyle18"/>
          <w:rFonts w:ascii="Times New Roman" w:hAnsi="Times New Roman" w:cs="Times New Roman"/>
          <w:lang w:val="zh-CN"/>
        </w:rPr>
        <w:t>繁荣了市场。改革开放首先表现为国内外经济社会交往的频</w:t>
      </w:r>
      <w:r w:rsidR="0028619A" w:rsidRPr="002D7D9D">
        <w:rPr>
          <w:rStyle w:val="FontStyle18"/>
          <w:rFonts w:ascii="Times New Roman" w:hAnsi="Times New Roman" w:cs="Times New Roman"/>
          <w:lang w:val="zh-CN"/>
        </w:rPr>
        <w:t>繁</w:t>
      </w:r>
      <w:r w:rsidRPr="002D7D9D">
        <w:rPr>
          <w:rStyle w:val="FontStyle18"/>
          <w:rFonts w:ascii="Times New Roman" w:hAnsi="Times New Roman" w:cs="Times New Roman"/>
          <w:lang w:val="zh-CN"/>
        </w:rPr>
        <w:t>与活跃。无论何种交往，都必须具备吃、住、行、游、通讯、娱乐等基本生活条件，否则，出不去、进不来，便无交往可言。而交往的过程也是商品交换和资金流动</w:t>
      </w:r>
      <w:r w:rsidR="007B5D02">
        <w:rPr>
          <w:rStyle w:val="FontStyle18"/>
          <w:rFonts w:ascii="Times New Roman" w:hAnsi="Times New Roman" w:cs="Times New Roman"/>
          <w:lang w:val="zh-CN"/>
        </w:rPr>
        <w:t>的过程。人流、物流和资金流动规模的扩大，带动了第三次产业的发展</w:t>
      </w:r>
      <w:r w:rsidR="007B5D02">
        <w:rPr>
          <w:rStyle w:val="FontStyle18"/>
          <w:rFonts w:ascii="Times New Roman" w:hAnsi="Times New Roman" w:cs="Times New Roman" w:hint="eastAsia"/>
          <w:lang w:val="zh-CN"/>
        </w:rPr>
        <w:t>。</w:t>
      </w:r>
      <w:r w:rsidRPr="002D7D9D">
        <w:rPr>
          <w:rStyle w:val="FontStyle18"/>
          <w:rFonts w:ascii="Times New Roman" w:hAnsi="Times New Roman" w:cs="Times New Roman"/>
          <w:lang w:val="zh-CN"/>
        </w:rPr>
        <w:t>十多年来，我国的商业、外贸、交通运输、邮电通讯、金融保险、科技和信息的咨询与服务、广告宣传、职业介绍与培训、房地产等等，每年都以</w:t>
      </w:r>
      <w:r w:rsidRPr="002D7D9D">
        <w:rPr>
          <w:rStyle w:val="FontStyle18"/>
          <w:rFonts w:ascii="Times New Roman" w:hAnsi="Times New Roman" w:cs="Times New Roman"/>
          <w:bCs/>
          <w:iCs/>
        </w:rPr>
        <w:t>10%</w:t>
      </w:r>
      <w:r w:rsidRPr="002D7D9D">
        <w:rPr>
          <w:rStyle w:val="FontStyle18"/>
          <w:rFonts w:ascii="Times New Roman" w:hAnsi="Times New Roman" w:cs="Times New Roman"/>
          <w:lang w:val="zh-CN"/>
        </w:rPr>
        <w:t>以上的速度发展。旅游业更以超常的速度发展。</w:t>
      </w:r>
      <w:r w:rsidRPr="002D7D9D">
        <w:rPr>
          <w:rStyle w:val="FontStyle21"/>
          <w:rFonts w:ascii="Times New Roman" w:hAnsi="Times New Roman" w:cs="Times New Roman"/>
          <w:b w:val="0"/>
          <w:lang w:val="zh-CN"/>
        </w:rPr>
        <w:t>1980</w:t>
      </w:r>
      <w:r w:rsidRPr="002D7D9D">
        <w:rPr>
          <w:rStyle w:val="FontStyle18"/>
          <w:rFonts w:ascii="Times New Roman" w:hAnsi="Times New Roman" w:cs="Times New Roman"/>
          <w:lang w:val="zh-CN"/>
        </w:rPr>
        <w:t>年旅游外汇收人为</w:t>
      </w:r>
      <w:r w:rsidRPr="002D7D9D">
        <w:rPr>
          <w:rStyle w:val="FontStyle21"/>
          <w:rFonts w:ascii="Times New Roman" w:hAnsi="Times New Roman" w:cs="Times New Roman"/>
          <w:b w:val="0"/>
          <w:lang w:val="zh-CN"/>
        </w:rPr>
        <w:t>6.17</w:t>
      </w:r>
      <w:r w:rsidRPr="002D7D9D">
        <w:rPr>
          <w:rStyle w:val="FontStyle18"/>
          <w:rFonts w:ascii="Times New Roman" w:hAnsi="Times New Roman" w:cs="Times New Roman"/>
          <w:lang w:val="zh-CN"/>
        </w:rPr>
        <w:t>亿美元，</w:t>
      </w:r>
      <w:r w:rsidRPr="002D7D9D">
        <w:rPr>
          <w:rStyle w:val="FontStyle21"/>
          <w:rFonts w:ascii="Times New Roman" w:hAnsi="Times New Roman" w:cs="Times New Roman"/>
          <w:b w:val="0"/>
          <w:lang w:val="zh-CN"/>
        </w:rPr>
        <w:t>1993</w:t>
      </w:r>
      <w:r w:rsidRPr="002D7D9D">
        <w:rPr>
          <w:rStyle w:val="FontStyle18"/>
          <w:rFonts w:ascii="Times New Roman" w:hAnsi="Times New Roman" w:cs="Times New Roman"/>
          <w:lang w:val="zh-CN"/>
        </w:rPr>
        <w:t>年上升到</w:t>
      </w:r>
      <w:r w:rsidRPr="002D7D9D">
        <w:rPr>
          <w:rStyle w:val="FontStyle21"/>
          <w:rFonts w:ascii="Times New Roman" w:hAnsi="Times New Roman" w:cs="Times New Roman"/>
          <w:b w:val="0"/>
          <w:lang w:val="zh-CN"/>
        </w:rPr>
        <w:t>43.83</w:t>
      </w:r>
      <w:r w:rsidRPr="002D7D9D">
        <w:rPr>
          <w:rStyle w:val="FontStyle18"/>
          <w:rFonts w:ascii="Times New Roman" w:hAnsi="Times New Roman" w:cs="Times New Roman"/>
          <w:lang w:val="zh-CN"/>
        </w:rPr>
        <w:t>亿美元，年平均增长速度高达</w:t>
      </w:r>
      <w:r w:rsidRPr="002D7D9D">
        <w:rPr>
          <w:rStyle w:val="FontStyle18"/>
          <w:rFonts w:ascii="Times New Roman" w:hAnsi="Times New Roman" w:cs="Times New Roman"/>
          <w:lang w:val="zh-CN"/>
        </w:rPr>
        <w:t>16.3%</w:t>
      </w:r>
      <w:r w:rsidRPr="002D7D9D">
        <w:rPr>
          <w:rStyle w:val="FontStyle18"/>
          <w:rFonts w:ascii="Times New Roman" w:hAnsi="Times New Roman" w:cs="Times New Roman"/>
          <w:lang w:val="zh-CN"/>
        </w:rPr>
        <w:t>。</w:t>
      </w:r>
    </w:p>
    <w:p w:rsidR="0028619A" w:rsidRPr="002D7D9D" w:rsidRDefault="0068171F" w:rsidP="00415068">
      <w:pPr>
        <w:pStyle w:val="Style2"/>
        <w:widowControl/>
        <w:spacing w:line="317" w:lineRule="exact"/>
        <w:ind w:firstLineChars="200" w:firstLine="400"/>
        <w:rPr>
          <w:rStyle w:val="FontStyle27"/>
          <w:rFonts w:ascii="Times New Roman" w:hAnsi="Times New Roman" w:cs="Times New Roman"/>
          <w:lang w:val="zh-CN"/>
        </w:rPr>
      </w:pPr>
      <w:r w:rsidRPr="002D7D9D">
        <w:rPr>
          <w:rStyle w:val="FontStyle18"/>
          <w:rFonts w:ascii="Times New Roman" w:hAnsi="Times New Roman" w:cs="Times New Roman"/>
          <w:lang w:val="zh-CN"/>
        </w:rPr>
        <w:t>4.</w:t>
      </w:r>
      <w:r w:rsidRPr="002D7D9D">
        <w:rPr>
          <w:rStyle w:val="FontStyle18"/>
          <w:rFonts w:ascii="Times New Roman" w:hAnsi="Times New Roman" w:cs="Times New Roman"/>
          <w:lang w:val="zh-CN"/>
        </w:rPr>
        <w:t>扩大了劳动就业。我国的人口和劳动力过剩，安置就业的压力很大。农业实行家庭联产承包责任制后，农民生产积极性和劳动效率大大提髙，本来已经过剩的农业劳动力更加显露出来。城镇的企、事业单位因实行</w:t>
      </w:r>
      <w:r w:rsidRPr="002D7D9D">
        <w:rPr>
          <w:rStyle w:val="FontStyle18"/>
          <w:rFonts w:ascii="Times New Roman" w:hAnsi="Times New Roman" w:cs="Times New Roman"/>
          <w:lang w:val="zh-CN"/>
        </w:rPr>
        <w:t>“</w:t>
      </w:r>
      <w:r w:rsidRPr="002D7D9D">
        <w:rPr>
          <w:rStyle w:val="FontStyle18"/>
          <w:rFonts w:ascii="Times New Roman" w:hAnsi="Times New Roman" w:cs="Times New Roman"/>
          <w:lang w:val="zh-CN"/>
        </w:rPr>
        <w:t>低工资、多就业</w:t>
      </w:r>
      <w:r w:rsidRPr="002D7D9D">
        <w:rPr>
          <w:rStyle w:val="FontStyle18"/>
          <w:rFonts w:ascii="Times New Roman" w:hAnsi="Times New Roman" w:cs="Times New Roman"/>
          <w:lang w:val="zh-CN"/>
        </w:rPr>
        <w:t>”</w:t>
      </w:r>
      <w:r w:rsidRPr="002D7D9D">
        <w:rPr>
          <w:rStyle w:val="FontStyle18"/>
          <w:rFonts w:ascii="Times New Roman" w:hAnsi="Times New Roman" w:cs="Times New Roman"/>
          <w:lang w:val="zh-CN"/>
        </w:rPr>
        <w:t>的办法使人浮于事的现象相当严重。人口和新成长起来的劳动力还在不断增加，也要开辟就业途径。在第三次产业落后的情况下，</w:t>
      </w:r>
      <w:r w:rsidRPr="002D7D9D">
        <w:rPr>
          <w:rStyle w:val="FontStyle18"/>
          <w:rFonts w:ascii="Times New Roman" w:hAnsi="Times New Roman" w:cs="Times New Roman"/>
          <w:lang w:val="zh-CN"/>
        </w:rPr>
        <w:t>“</w:t>
      </w:r>
      <w:r w:rsidRPr="002D7D9D">
        <w:rPr>
          <w:rStyle w:val="FontStyle18"/>
          <w:rFonts w:ascii="Times New Roman" w:hAnsi="Times New Roman" w:cs="Times New Roman"/>
          <w:lang w:val="zh-CN"/>
        </w:rPr>
        <w:t>有人没事干，有事没人干</w:t>
      </w:r>
      <w:r w:rsidRPr="002D7D9D">
        <w:rPr>
          <w:rStyle w:val="FontStyle18"/>
          <w:rFonts w:ascii="Times New Roman" w:hAnsi="Times New Roman" w:cs="Times New Roman"/>
          <w:lang w:val="zh-CN"/>
        </w:rPr>
        <w:t>”</w:t>
      </w:r>
      <w:r w:rsidRPr="002D7D9D">
        <w:rPr>
          <w:rStyle w:val="FontStyle18"/>
          <w:rFonts w:ascii="Times New Roman" w:hAnsi="Times New Roman" w:cs="Times New Roman"/>
          <w:lang w:val="zh-CN"/>
        </w:rPr>
        <w:t>又相当突出。而第三次产业的劳动容量十分巨大，第</w:t>
      </w:r>
      <w:r w:rsidRPr="002D7D9D">
        <w:rPr>
          <w:rStyle w:val="FontStyle22"/>
          <w:rFonts w:ascii="Times New Roman" w:hAnsi="Times New Roman" w:cs="Times New Roman"/>
          <w:lang w:val="zh-CN"/>
        </w:rPr>
        <w:t>一</w:t>
      </w:r>
      <w:r w:rsidR="0028619A" w:rsidRPr="002D7D9D">
        <w:rPr>
          <w:rStyle w:val="FontStyle22"/>
          <w:rFonts w:ascii="Times New Roman" w:eastAsiaTheme="minorEastAsia" w:hAnsi="Times New Roman" w:cs="Times New Roman"/>
          <w:lang w:val="zh-CN"/>
        </w:rPr>
        <w:t>、</w:t>
      </w:r>
      <w:r w:rsidRPr="002D7D9D">
        <w:rPr>
          <w:rStyle w:val="FontStyle18"/>
          <w:rFonts w:ascii="Times New Roman" w:hAnsi="Times New Roman" w:cs="Times New Roman"/>
          <w:lang w:val="zh-CN"/>
        </w:rPr>
        <w:t>二次产业的劳动力不断向第三次产业转移又是客观规律，这就促成大量劳动力涌向第三次产业。</w:t>
      </w:r>
      <w:r w:rsidRPr="002D7D9D">
        <w:rPr>
          <w:rStyle w:val="FontStyle21"/>
          <w:rFonts w:ascii="Times New Roman" w:hAnsi="Times New Roman" w:cs="Times New Roman"/>
          <w:b w:val="0"/>
          <w:lang w:val="zh-CN"/>
        </w:rPr>
        <w:t>1978</w:t>
      </w:r>
      <w:r w:rsidRPr="002D7D9D">
        <w:rPr>
          <w:rStyle w:val="FontStyle18"/>
          <w:rFonts w:ascii="Times New Roman" w:hAnsi="Times New Roman" w:cs="Times New Roman"/>
          <w:lang w:val="zh-CN"/>
        </w:rPr>
        <w:t>年我国在第三次产业</w:t>
      </w:r>
      <w:r w:rsidRPr="002D7D9D">
        <w:rPr>
          <w:rStyle w:val="FontStyle27"/>
          <w:rFonts w:ascii="Times New Roman" w:hAnsi="Times New Roman" w:cs="Times New Roman"/>
          <w:lang w:val="zh-CN"/>
        </w:rPr>
        <w:t>就业的劳动者有</w:t>
      </w:r>
      <w:r w:rsidRPr="002D7D9D">
        <w:rPr>
          <w:rStyle w:val="FontStyle21"/>
          <w:rFonts w:ascii="Times New Roman" w:hAnsi="Times New Roman" w:cs="Times New Roman"/>
          <w:b w:val="0"/>
        </w:rPr>
        <w:t>4869</w:t>
      </w:r>
      <w:r w:rsidRPr="002D7D9D">
        <w:rPr>
          <w:rStyle w:val="FontStyle27"/>
          <w:rFonts w:ascii="Times New Roman" w:hAnsi="Times New Roman" w:cs="Times New Roman"/>
          <w:lang w:val="zh-CN"/>
        </w:rPr>
        <w:t>万人，占就业总人数的</w:t>
      </w:r>
      <w:r w:rsidRPr="002D7D9D">
        <w:rPr>
          <w:rStyle w:val="FontStyle17"/>
          <w:rFonts w:ascii="Times New Roman" w:hAnsi="Times New Roman" w:cs="Times New Roman"/>
          <w:b w:val="0"/>
          <w:lang w:val="zh-CN"/>
        </w:rPr>
        <w:t>12.1%</w:t>
      </w:r>
      <w:r w:rsidRPr="002D7D9D">
        <w:rPr>
          <w:rStyle w:val="FontStyle27"/>
          <w:rFonts w:ascii="Times New Roman" w:hAnsi="Times New Roman" w:cs="Times New Roman"/>
          <w:spacing w:val="-20"/>
          <w:lang w:val="zh-CN"/>
        </w:rPr>
        <w:t>。；</w:t>
      </w:r>
      <w:r w:rsidRPr="002D7D9D">
        <w:rPr>
          <w:rStyle w:val="FontStyle27"/>
          <w:rFonts w:ascii="Times New Roman" w:hAnsi="Times New Roman" w:cs="Times New Roman"/>
          <w:lang w:val="zh-CN"/>
        </w:rPr>
        <w:t xml:space="preserve"> </w:t>
      </w:r>
      <w:r w:rsidRPr="002D7D9D">
        <w:rPr>
          <w:rStyle w:val="FontStyle17"/>
          <w:rFonts w:ascii="Times New Roman" w:hAnsi="Times New Roman" w:cs="Times New Roman"/>
          <w:b w:val="0"/>
          <w:lang w:val="zh-CN"/>
        </w:rPr>
        <w:t>1993</w:t>
      </w:r>
      <w:r w:rsidRPr="002D7D9D">
        <w:rPr>
          <w:rStyle w:val="FontStyle27"/>
          <w:rFonts w:ascii="Times New Roman" w:hAnsi="Times New Roman" w:cs="Times New Roman"/>
          <w:lang w:val="zh-CN"/>
        </w:rPr>
        <w:t>年达到</w:t>
      </w:r>
      <w:r w:rsidRPr="002D7D9D">
        <w:rPr>
          <w:rStyle w:val="FontStyle17"/>
          <w:rFonts w:ascii="Times New Roman" w:hAnsi="Times New Roman" w:cs="Times New Roman"/>
          <w:b w:val="0"/>
          <w:lang w:val="zh-CN"/>
        </w:rPr>
        <w:t>12248</w:t>
      </w:r>
      <w:r w:rsidRPr="002D7D9D">
        <w:rPr>
          <w:rStyle w:val="FontStyle27"/>
          <w:rFonts w:ascii="Times New Roman" w:hAnsi="Times New Roman" w:cs="Times New Roman"/>
          <w:lang w:val="zh-CN"/>
        </w:rPr>
        <w:t>万人，占</w:t>
      </w:r>
      <w:r w:rsidRPr="002D7D9D">
        <w:rPr>
          <w:rStyle w:val="FontStyle17"/>
          <w:rFonts w:ascii="Times New Roman" w:hAnsi="Times New Roman" w:cs="Times New Roman"/>
          <w:b w:val="0"/>
          <w:lang w:val="zh-CN"/>
        </w:rPr>
        <w:t>20.2%</w:t>
      </w:r>
      <w:r w:rsidRPr="002D7D9D">
        <w:rPr>
          <w:rStyle w:val="FontStyle27"/>
          <w:rFonts w:ascii="Times New Roman" w:hAnsi="Times New Roman" w:cs="Times New Roman"/>
          <w:spacing w:val="-20"/>
          <w:lang w:val="zh-CN"/>
        </w:rPr>
        <w:t>；</w:t>
      </w:r>
      <w:r w:rsidRPr="002D7D9D">
        <w:rPr>
          <w:rStyle w:val="FontStyle27"/>
          <w:rFonts w:ascii="Times New Roman" w:hAnsi="Times New Roman" w:cs="Times New Roman"/>
          <w:lang w:val="zh-CN"/>
        </w:rPr>
        <w:t>年平均增长速度为</w:t>
      </w:r>
      <w:r w:rsidRPr="002D7D9D">
        <w:rPr>
          <w:rStyle w:val="FontStyle21"/>
          <w:rFonts w:ascii="Times New Roman" w:hAnsi="Times New Roman" w:cs="Times New Roman"/>
          <w:b w:val="0"/>
        </w:rPr>
        <w:t>6.3%</w:t>
      </w:r>
      <w:r w:rsidRPr="002D7D9D">
        <w:rPr>
          <w:rStyle w:val="FontStyle27"/>
          <w:rFonts w:ascii="Times New Roman" w:hAnsi="Times New Roman" w:cs="Times New Roman"/>
          <w:lang w:val="zh-CN"/>
        </w:rPr>
        <w:t>，同一时期劳动就业总人数的增长速度仅</w:t>
      </w:r>
      <w:r w:rsidRPr="002D7D9D">
        <w:rPr>
          <w:rStyle w:val="FontStyle21"/>
          <w:rFonts w:ascii="Times New Roman" w:hAnsi="Times New Roman" w:cs="Times New Roman"/>
          <w:b w:val="0"/>
          <w:lang w:val="zh-CN"/>
        </w:rPr>
        <w:t>有</w:t>
      </w:r>
      <w:r w:rsidRPr="002D7D9D">
        <w:rPr>
          <w:rStyle w:val="FontStyle21"/>
          <w:rFonts w:ascii="Times New Roman" w:hAnsi="Times New Roman" w:cs="Times New Roman"/>
          <w:b w:val="0"/>
        </w:rPr>
        <w:t>2.7%</w:t>
      </w:r>
      <w:r w:rsidRPr="002D7D9D">
        <w:rPr>
          <w:rStyle w:val="FontStyle17"/>
          <w:rFonts w:ascii="Times New Roman" w:hAnsi="Times New Roman" w:cs="Times New Roman"/>
          <w:lang w:val="zh-CN"/>
        </w:rPr>
        <w:t>。</w:t>
      </w:r>
      <w:r w:rsidRPr="002D7D9D">
        <w:rPr>
          <w:rStyle w:val="FontStyle27"/>
          <w:rFonts w:ascii="Times New Roman" w:hAnsi="Times New Roman" w:cs="Times New Roman"/>
          <w:lang w:val="zh-CN"/>
        </w:rPr>
        <w:t>第三次产业吸纳劳动力的优势的充分展示，其特殊意义是极其明显的。</w:t>
      </w:r>
    </w:p>
    <w:p w:rsidR="0068171F" w:rsidRPr="00A768B6" w:rsidRDefault="0068171F" w:rsidP="0028619A">
      <w:pPr>
        <w:pStyle w:val="Style2"/>
        <w:widowControl/>
        <w:spacing w:line="317" w:lineRule="exact"/>
        <w:ind w:firstLineChars="200" w:firstLine="400"/>
        <w:rPr>
          <w:rStyle w:val="FontStyle14"/>
          <w:rFonts w:ascii="Times New Roman" w:hAnsi="Times New Roman" w:cs="Times New Roman"/>
          <w:b/>
          <w:spacing w:val="0"/>
          <w:sz w:val="20"/>
          <w:szCs w:val="20"/>
        </w:rPr>
      </w:pPr>
      <w:r w:rsidRPr="002D7D9D">
        <w:rPr>
          <w:rStyle w:val="FontStyle17"/>
          <w:rFonts w:ascii="Times New Roman" w:hAnsi="Times New Roman" w:cs="Times New Roman"/>
          <w:b w:val="0"/>
          <w:lang w:val="zh-CN"/>
        </w:rPr>
        <w:t>5</w:t>
      </w:r>
      <w:r w:rsidRPr="002D7D9D">
        <w:rPr>
          <w:rStyle w:val="FontStyle27"/>
          <w:rFonts w:ascii="Times New Roman" w:hAnsi="Times New Roman" w:cs="Times New Roman"/>
          <w:b/>
          <w:lang w:val="zh-CN"/>
        </w:rPr>
        <w:t>．</w:t>
      </w:r>
      <w:r w:rsidRPr="002D7D9D">
        <w:rPr>
          <w:rStyle w:val="FontStyle27"/>
          <w:rFonts w:ascii="Times New Roman" w:hAnsi="Times New Roman" w:cs="Times New Roman"/>
          <w:lang w:val="zh-CN"/>
        </w:rPr>
        <w:t>促进了居民物质文化生活水平的提高。改革开放的</w:t>
      </w:r>
      <w:r w:rsidRPr="002D7D9D">
        <w:rPr>
          <w:rStyle w:val="FontStyle17"/>
          <w:rFonts w:ascii="Times New Roman" w:hAnsi="Times New Roman" w:cs="Times New Roman"/>
          <w:b w:val="0"/>
          <w:lang w:val="zh-CN"/>
        </w:rPr>
        <w:t>15</w:t>
      </w:r>
      <w:r w:rsidRPr="002D7D9D">
        <w:rPr>
          <w:rStyle w:val="FontStyle27"/>
          <w:rFonts w:ascii="Times New Roman" w:hAnsi="Times New Roman" w:cs="Times New Roman"/>
          <w:lang w:val="zh-CN"/>
        </w:rPr>
        <w:t>年同时也是人民群众物质文化生活水平不断提高的</w:t>
      </w:r>
      <w:r w:rsidRPr="002D7D9D">
        <w:rPr>
          <w:rStyle w:val="FontStyle17"/>
          <w:rFonts w:ascii="Times New Roman" w:hAnsi="Times New Roman" w:cs="Times New Roman"/>
          <w:b w:val="0"/>
          <w:lang w:val="zh-CN"/>
        </w:rPr>
        <w:t>15</w:t>
      </w:r>
      <w:r w:rsidRPr="002D7D9D">
        <w:rPr>
          <w:rStyle w:val="FontStyle27"/>
          <w:rFonts w:ascii="Times New Roman" w:hAnsi="Times New Roman" w:cs="Times New Roman"/>
          <w:lang w:val="zh-CN"/>
        </w:rPr>
        <w:t>年。第三次产业的一个重要方面就是满足人类除实物需要以外的服务需要</w:t>
      </w:r>
      <w:r w:rsidRPr="002D7D9D">
        <w:rPr>
          <w:rStyle w:val="FontStyle27"/>
          <w:rFonts w:ascii="Times New Roman" w:hAnsi="Times New Roman" w:cs="Times New Roman"/>
          <w:lang w:val="zh-CN"/>
        </w:rPr>
        <w:t xml:space="preserve">, </w:t>
      </w:r>
      <w:r w:rsidRPr="002D7D9D">
        <w:rPr>
          <w:rStyle w:val="FontStyle27"/>
          <w:rFonts w:ascii="Times New Roman" w:hAnsi="Times New Roman" w:cs="Times New Roman"/>
          <w:lang w:val="zh-CN"/>
        </w:rPr>
        <w:t>如生活中的便利、娱乐和精神上的需要。人们生活水平提高的过程也是从实物需求向服务需求倾斜的过程。我</w:t>
      </w:r>
      <w:r w:rsidRPr="002D7D9D">
        <w:rPr>
          <w:rStyle w:val="FontStyle27"/>
          <w:rFonts w:ascii="Times New Roman" w:hAnsi="Times New Roman" w:cs="Times New Roman"/>
        </w:rPr>
        <w:t>国</w:t>
      </w:r>
      <w:r w:rsidRPr="002D7D9D">
        <w:rPr>
          <w:rStyle w:val="FontStyle27"/>
          <w:rFonts w:ascii="Times New Roman" w:hAnsi="Times New Roman" w:cs="Times New Roman"/>
          <w:lang w:val="zh-CN"/>
        </w:rPr>
        <w:t>农民家庭平均每人生活消费支出构成（</w:t>
      </w:r>
      <w:r w:rsidRPr="002D7D9D">
        <w:rPr>
          <w:rStyle w:val="FontStyle27"/>
          <w:rFonts w:ascii="Times New Roman" w:hAnsi="Times New Roman" w:cs="Times New Roman"/>
          <w:lang w:val="zh-CN"/>
        </w:rPr>
        <w:t>%)</w:t>
      </w:r>
      <w:r w:rsidRPr="002D7D9D">
        <w:rPr>
          <w:rStyle w:val="FontStyle27"/>
          <w:rFonts w:ascii="Times New Roman" w:hAnsi="Times New Roman" w:cs="Times New Roman"/>
          <w:lang w:val="zh-CN"/>
        </w:rPr>
        <w:t>资料也证明这一点，见</w:t>
      </w:r>
      <w:r w:rsidRPr="002D7D9D">
        <w:rPr>
          <w:rStyle w:val="FontStyle14"/>
          <w:rFonts w:ascii="Times New Roman" w:hAnsi="Times New Roman" w:cs="Times New Roman"/>
          <w:spacing w:val="0"/>
          <w:sz w:val="20"/>
          <w:szCs w:val="20"/>
        </w:rPr>
        <w:t>表</w:t>
      </w:r>
      <w:r w:rsidRPr="00A768B6">
        <w:rPr>
          <w:rStyle w:val="FontStyle14"/>
          <w:rFonts w:ascii="Times New Roman" w:hAnsi="Times New Roman" w:cs="Times New Roman"/>
          <w:b/>
          <w:spacing w:val="0"/>
          <w:sz w:val="20"/>
          <w:szCs w:val="20"/>
          <w:lang w:val="zh-CN"/>
        </w:rPr>
        <w:t>8—2</w:t>
      </w:r>
      <w:r w:rsidRPr="00A768B6">
        <w:rPr>
          <w:rStyle w:val="FontStyle14"/>
          <w:rFonts w:ascii="Times New Roman" w:hAnsi="Times New Roman" w:cs="Times New Roman"/>
          <w:b/>
          <w:spacing w:val="0"/>
          <w:sz w:val="20"/>
          <w:szCs w:val="20"/>
        </w:rPr>
        <w:t>。</w:t>
      </w:r>
    </w:p>
    <w:p w:rsidR="00A768B6" w:rsidRPr="00A768B6" w:rsidRDefault="00BC0A55" w:rsidP="0068171F">
      <w:pPr>
        <w:pStyle w:val="Style2"/>
        <w:widowControl/>
        <w:spacing w:line="317" w:lineRule="exact"/>
        <w:rPr>
          <w:rStyle w:val="FontStyle26"/>
          <w:rFonts w:ascii="Times New Roman" w:hAnsi="Times New Roman" w:cs="Times New Roman"/>
          <w:b w:val="0"/>
          <w:bCs w:val="0"/>
          <w:sz w:val="20"/>
          <w:szCs w:val="20"/>
        </w:rPr>
      </w:pPr>
      <w:r>
        <w:rPr>
          <w:rFonts w:ascii="Times New Roman" w:hAnsi="Times New Roman"/>
          <w:noProof/>
          <w:sz w:val="20"/>
          <w:szCs w:val="20"/>
        </w:rPr>
        <w:lastRenderedPageBreak/>
        <w:pict>
          <v:group id="_x0000_s1059" style="position:absolute;margin-left:1.25pt;margin-top:8.6pt;width:380.1pt;height:128.9pt;z-index:251672576;mso-wrap-distance-left:1.9pt;mso-wrap-distance-right:1.9pt;mso-wrap-distance-bottom:1.2pt" coordorigin="970,4123" coordsize="5971,1301">
            <v:shape id="_x0000_s1060" type="#_x0000_t202" style="position:absolute;left:970;top:4397;width:5971;height:1027;mso-wrap-edited:f" o:allowincell="f" filled="f" strokecolor="white" strokeweight="0">
              <v:textbox style="mso-next-textbox:#_x0000_s1060" inset="0,0,0,0">
                <w:txbxContent>
                  <w:tbl>
                    <w:tblPr>
                      <w:tblW w:w="0" w:type="auto"/>
                      <w:tblInd w:w="40" w:type="dxa"/>
                      <w:tblLayout w:type="fixed"/>
                      <w:tblCellMar>
                        <w:left w:w="40" w:type="dxa"/>
                        <w:right w:w="40" w:type="dxa"/>
                      </w:tblCellMar>
                      <w:tblLook w:val="0000"/>
                    </w:tblPr>
                    <w:tblGrid>
                      <w:gridCol w:w="1723"/>
                      <w:gridCol w:w="706"/>
                      <w:gridCol w:w="701"/>
                      <w:gridCol w:w="706"/>
                      <w:gridCol w:w="701"/>
                      <w:gridCol w:w="706"/>
                      <w:gridCol w:w="730"/>
                    </w:tblGrid>
                    <w:tr w:rsidR="00A768B6">
                      <w:tc>
                        <w:tcPr>
                          <w:tcW w:w="1723" w:type="dxa"/>
                          <w:tcBorders>
                            <w:top w:val="single" w:sz="6" w:space="0" w:color="auto"/>
                            <w:left w:val="nil"/>
                            <w:bottom w:val="single" w:sz="6" w:space="0" w:color="auto"/>
                            <w:right w:val="single" w:sz="6" w:space="0" w:color="auto"/>
                          </w:tcBorders>
                        </w:tcPr>
                        <w:p w:rsidR="00A768B6" w:rsidRPr="00A7072D" w:rsidRDefault="00A768B6">
                          <w:pPr>
                            <w:pStyle w:val="Style11"/>
                            <w:widowControl/>
                            <w:ind w:left="499"/>
                            <w:rPr>
                              <w:rStyle w:val="FontStyle21"/>
                              <w:lang w:val="zh-CN"/>
                            </w:rPr>
                          </w:pPr>
                          <w:r w:rsidRPr="00A7072D">
                            <w:rPr>
                              <w:rStyle w:val="FontStyle21"/>
                              <w:rFonts w:hint="eastAsia"/>
                              <w:lang w:val="zh-CN"/>
                            </w:rPr>
                            <w:t>年份</w:t>
                          </w:r>
                        </w:p>
                      </w:tc>
                      <w:tc>
                        <w:tcPr>
                          <w:tcW w:w="706" w:type="dxa"/>
                          <w:tcBorders>
                            <w:top w:val="single" w:sz="6" w:space="0" w:color="auto"/>
                            <w:left w:val="single" w:sz="6" w:space="0" w:color="auto"/>
                            <w:bottom w:val="single" w:sz="6" w:space="0" w:color="auto"/>
                            <w:right w:val="single" w:sz="6" w:space="0" w:color="auto"/>
                          </w:tcBorders>
                        </w:tcPr>
                        <w:p w:rsidR="00A768B6" w:rsidRDefault="00A768B6">
                          <w:pPr>
                            <w:pStyle w:val="Style5"/>
                            <w:widowControl/>
                            <w:ind w:right="72"/>
                            <w:jc w:val="right"/>
                            <w:rPr>
                              <w:rStyle w:val="FontStyle22"/>
                              <w:lang w:val="zh-CN"/>
                            </w:rPr>
                          </w:pPr>
                          <w:r>
                            <w:rPr>
                              <w:rStyle w:val="FontStyle22"/>
                              <w:lang w:val="zh-CN"/>
                            </w:rPr>
                            <w:t>1978</w:t>
                          </w:r>
                        </w:p>
                      </w:tc>
                      <w:tc>
                        <w:tcPr>
                          <w:tcW w:w="701" w:type="dxa"/>
                          <w:tcBorders>
                            <w:top w:val="single" w:sz="6" w:space="0" w:color="auto"/>
                            <w:left w:val="single" w:sz="6" w:space="0" w:color="auto"/>
                            <w:bottom w:val="single" w:sz="6" w:space="0" w:color="auto"/>
                            <w:right w:val="single" w:sz="6" w:space="0" w:color="auto"/>
                          </w:tcBorders>
                        </w:tcPr>
                        <w:p w:rsidR="00A768B6" w:rsidRDefault="00A768B6">
                          <w:pPr>
                            <w:pStyle w:val="Style5"/>
                            <w:widowControl/>
                            <w:ind w:right="62"/>
                            <w:jc w:val="right"/>
                            <w:rPr>
                              <w:rStyle w:val="FontStyle22"/>
                              <w:lang w:val="zh-CN"/>
                            </w:rPr>
                          </w:pPr>
                          <w:r>
                            <w:rPr>
                              <w:rStyle w:val="FontStyle22"/>
                              <w:lang w:val="zh-CN"/>
                            </w:rPr>
                            <w:t>1980</w:t>
                          </w:r>
                        </w:p>
                      </w:tc>
                      <w:tc>
                        <w:tcPr>
                          <w:tcW w:w="706" w:type="dxa"/>
                          <w:tcBorders>
                            <w:top w:val="single" w:sz="6" w:space="0" w:color="auto"/>
                            <w:left w:val="single" w:sz="6" w:space="0" w:color="auto"/>
                            <w:bottom w:val="single" w:sz="6" w:space="0" w:color="auto"/>
                            <w:right w:val="single" w:sz="6" w:space="0" w:color="auto"/>
                          </w:tcBorders>
                        </w:tcPr>
                        <w:p w:rsidR="00A768B6" w:rsidRDefault="00A768B6">
                          <w:pPr>
                            <w:pStyle w:val="Style5"/>
                            <w:widowControl/>
                            <w:ind w:right="62"/>
                            <w:jc w:val="right"/>
                            <w:rPr>
                              <w:rStyle w:val="FontStyle22"/>
                              <w:lang w:val="zh-CN"/>
                            </w:rPr>
                          </w:pPr>
                          <w:r>
                            <w:rPr>
                              <w:rStyle w:val="FontStyle22"/>
                              <w:lang w:val="zh-CN"/>
                            </w:rPr>
                            <w:t>1985</w:t>
                          </w:r>
                        </w:p>
                      </w:tc>
                      <w:tc>
                        <w:tcPr>
                          <w:tcW w:w="701" w:type="dxa"/>
                          <w:tcBorders>
                            <w:top w:val="single" w:sz="6" w:space="0" w:color="auto"/>
                            <w:left w:val="single" w:sz="6" w:space="0" w:color="auto"/>
                            <w:bottom w:val="single" w:sz="6" w:space="0" w:color="auto"/>
                            <w:right w:val="single" w:sz="6" w:space="0" w:color="auto"/>
                          </w:tcBorders>
                        </w:tcPr>
                        <w:p w:rsidR="00A768B6" w:rsidRDefault="00A768B6">
                          <w:pPr>
                            <w:pStyle w:val="Style5"/>
                            <w:widowControl/>
                            <w:ind w:right="67"/>
                            <w:jc w:val="right"/>
                            <w:rPr>
                              <w:rStyle w:val="FontStyle22"/>
                              <w:lang w:val="zh-CN"/>
                            </w:rPr>
                          </w:pPr>
                          <w:r>
                            <w:rPr>
                              <w:rStyle w:val="FontStyle22"/>
                              <w:lang w:val="zh-CN"/>
                            </w:rPr>
                            <w:t>1988</w:t>
                          </w:r>
                        </w:p>
                      </w:tc>
                      <w:tc>
                        <w:tcPr>
                          <w:tcW w:w="706" w:type="dxa"/>
                          <w:tcBorders>
                            <w:top w:val="single" w:sz="6" w:space="0" w:color="auto"/>
                            <w:left w:val="single" w:sz="6" w:space="0" w:color="auto"/>
                            <w:bottom w:val="single" w:sz="6" w:space="0" w:color="auto"/>
                            <w:right w:val="single" w:sz="6" w:space="0" w:color="auto"/>
                          </w:tcBorders>
                        </w:tcPr>
                        <w:p w:rsidR="00A768B6" w:rsidRDefault="00A768B6">
                          <w:pPr>
                            <w:pStyle w:val="Style5"/>
                            <w:widowControl/>
                            <w:ind w:right="67"/>
                            <w:jc w:val="right"/>
                            <w:rPr>
                              <w:rStyle w:val="FontStyle22"/>
                              <w:lang w:val="zh-CN"/>
                            </w:rPr>
                          </w:pPr>
                          <w:r w:rsidRPr="00A7072D">
                            <w:rPr>
                              <w:rStyle w:val="FontStyle15"/>
                              <w:rFonts w:hint="eastAsia"/>
                              <w:vertAlign w:val="superscript"/>
                              <w:lang w:val="zh-CN"/>
                            </w:rPr>
                            <w:t>：</w:t>
                          </w:r>
                          <w:r>
                            <w:rPr>
                              <w:rStyle w:val="FontStyle22"/>
                              <w:lang w:val="zh-CN"/>
                            </w:rPr>
                            <w:t>1990</w:t>
                          </w:r>
                        </w:p>
                      </w:tc>
                      <w:tc>
                        <w:tcPr>
                          <w:tcW w:w="730" w:type="dxa"/>
                          <w:tcBorders>
                            <w:top w:val="single" w:sz="6" w:space="0" w:color="auto"/>
                            <w:left w:val="single" w:sz="6" w:space="0" w:color="auto"/>
                            <w:bottom w:val="single" w:sz="6" w:space="0" w:color="auto"/>
                            <w:right w:val="nil"/>
                          </w:tcBorders>
                        </w:tcPr>
                        <w:p w:rsidR="00A768B6" w:rsidRDefault="00A768B6">
                          <w:pPr>
                            <w:pStyle w:val="Style5"/>
                            <w:widowControl/>
                            <w:ind w:right="91"/>
                            <w:jc w:val="right"/>
                            <w:rPr>
                              <w:rStyle w:val="FontStyle22"/>
                              <w:lang w:val="zh-CN"/>
                            </w:rPr>
                          </w:pPr>
                          <w:r>
                            <w:rPr>
                              <w:rStyle w:val="FontStyle22"/>
                              <w:lang w:val="zh-CN"/>
                            </w:rPr>
                            <w:t>1992</w:t>
                          </w:r>
                        </w:p>
                      </w:tc>
                    </w:tr>
                    <w:tr w:rsidR="00A768B6">
                      <w:tc>
                        <w:tcPr>
                          <w:tcW w:w="1723" w:type="dxa"/>
                          <w:tcBorders>
                            <w:top w:val="single" w:sz="6" w:space="0" w:color="auto"/>
                            <w:left w:val="nil"/>
                            <w:bottom w:val="nil"/>
                            <w:right w:val="single" w:sz="6" w:space="0" w:color="auto"/>
                          </w:tcBorders>
                        </w:tcPr>
                        <w:p w:rsidR="00A768B6" w:rsidRPr="00A7072D" w:rsidRDefault="00A768B6">
                          <w:pPr>
                            <w:pStyle w:val="Style11"/>
                            <w:widowControl/>
                            <w:ind w:left="317"/>
                            <w:rPr>
                              <w:rStyle w:val="FontStyle21"/>
                              <w:lang w:val="zh-CN"/>
                            </w:rPr>
                          </w:pPr>
                          <w:r w:rsidRPr="00A7072D">
                            <w:rPr>
                              <w:rStyle w:val="FontStyle21"/>
                              <w:rFonts w:hint="eastAsia"/>
                              <w:lang w:val="zh-CN"/>
                            </w:rPr>
                            <w:t>商品支出</w:t>
                          </w:r>
                        </w:p>
                      </w:tc>
                      <w:tc>
                        <w:tcPr>
                          <w:tcW w:w="706" w:type="dxa"/>
                          <w:tcBorders>
                            <w:top w:val="single" w:sz="6" w:space="0" w:color="auto"/>
                            <w:left w:val="single" w:sz="6" w:space="0" w:color="auto"/>
                            <w:bottom w:val="nil"/>
                            <w:right w:val="single" w:sz="6" w:space="0" w:color="auto"/>
                          </w:tcBorders>
                        </w:tcPr>
                        <w:p w:rsidR="00A768B6" w:rsidRDefault="00A768B6">
                          <w:pPr>
                            <w:pStyle w:val="Style5"/>
                            <w:widowControl/>
                            <w:ind w:right="96"/>
                            <w:jc w:val="right"/>
                            <w:rPr>
                              <w:rStyle w:val="FontStyle22"/>
                              <w:lang w:val="zh-CN"/>
                            </w:rPr>
                          </w:pPr>
                          <w:r>
                            <w:rPr>
                              <w:rStyle w:val="FontStyle22"/>
                              <w:lang w:val="zh-CN"/>
                            </w:rPr>
                            <w:t>97.3</w:t>
                          </w:r>
                        </w:p>
                      </w:tc>
                      <w:tc>
                        <w:tcPr>
                          <w:tcW w:w="701" w:type="dxa"/>
                          <w:tcBorders>
                            <w:top w:val="single" w:sz="6" w:space="0" w:color="auto"/>
                            <w:left w:val="single" w:sz="6" w:space="0" w:color="auto"/>
                            <w:bottom w:val="nil"/>
                            <w:right w:val="single" w:sz="6" w:space="0" w:color="auto"/>
                          </w:tcBorders>
                        </w:tcPr>
                        <w:p w:rsidR="00A768B6" w:rsidRDefault="00A768B6">
                          <w:pPr>
                            <w:pStyle w:val="Style5"/>
                            <w:widowControl/>
                            <w:ind w:right="82"/>
                            <w:jc w:val="right"/>
                            <w:rPr>
                              <w:rStyle w:val="FontStyle22"/>
                              <w:lang w:val="zh-CN"/>
                            </w:rPr>
                          </w:pPr>
                          <w:r>
                            <w:rPr>
                              <w:rStyle w:val="FontStyle22"/>
                              <w:lang w:val="zh-CN"/>
                            </w:rPr>
                            <w:t>97.4</w:t>
                          </w:r>
                        </w:p>
                      </w:tc>
                      <w:tc>
                        <w:tcPr>
                          <w:tcW w:w="706" w:type="dxa"/>
                          <w:tcBorders>
                            <w:top w:val="single" w:sz="6" w:space="0" w:color="auto"/>
                            <w:left w:val="single" w:sz="6" w:space="0" w:color="auto"/>
                            <w:bottom w:val="nil"/>
                            <w:right w:val="single" w:sz="6" w:space="0" w:color="auto"/>
                          </w:tcBorders>
                        </w:tcPr>
                        <w:p w:rsidR="00A768B6" w:rsidRDefault="00A768B6">
                          <w:pPr>
                            <w:pStyle w:val="Style5"/>
                            <w:widowControl/>
                            <w:ind w:right="101"/>
                            <w:jc w:val="right"/>
                            <w:rPr>
                              <w:rStyle w:val="FontStyle22"/>
                              <w:lang w:val="zh-CN"/>
                            </w:rPr>
                          </w:pPr>
                          <w:r>
                            <w:rPr>
                              <w:rStyle w:val="FontStyle22"/>
                              <w:lang w:val="zh-CN"/>
                            </w:rPr>
                            <w:t>97.1</w:t>
                          </w:r>
                        </w:p>
                      </w:tc>
                      <w:tc>
                        <w:tcPr>
                          <w:tcW w:w="701" w:type="dxa"/>
                          <w:tcBorders>
                            <w:top w:val="single" w:sz="6" w:space="0" w:color="auto"/>
                            <w:left w:val="single" w:sz="6" w:space="0" w:color="auto"/>
                            <w:bottom w:val="nil"/>
                            <w:right w:val="single" w:sz="6" w:space="0" w:color="auto"/>
                          </w:tcBorders>
                        </w:tcPr>
                        <w:p w:rsidR="00A768B6" w:rsidRDefault="00A768B6">
                          <w:pPr>
                            <w:pStyle w:val="Style5"/>
                            <w:widowControl/>
                            <w:ind w:right="91"/>
                            <w:jc w:val="right"/>
                            <w:rPr>
                              <w:rStyle w:val="FontStyle22"/>
                              <w:lang w:val="zh-CN"/>
                            </w:rPr>
                          </w:pPr>
                          <w:r>
                            <w:rPr>
                              <w:rStyle w:val="FontStyle22"/>
                              <w:lang w:val="zh-CN"/>
                            </w:rPr>
                            <w:t>94.3</w:t>
                          </w:r>
                        </w:p>
                      </w:tc>
                      <w:tc>
                        <w:tcPr>
                          <w:tcW w:w="706" w:type="dxa"/>
                          <w:tcBorders>
                            <w:top w:val="single" w:sz="6" w:space="0" w:color="auto"/>
                            <w:left w:val="single" w:sz="6" w:space="0" w:color="auto"/>
                            <w:bottom w:val="nil"/>
                            <w:right w:val="single" w:sz="6" w:space="0" w:color="auto"/>
                          </w:tcBorders>
                        </w:tcPr>
                        <w:p w:rsidR="00A768B6" w:rsidRDefault="00A768B6">
                          <w:pPr>
                            <w:pStyle w:val="Style5"/>
                            <w:widowControl/>
                            <w:ind w:right="106"/>
                            <w:jc w:val="right"/>
                            <w:rPr>
                              <w:rStyle w:val="FontStyle22"/>
                              <w:lang w:val="zh-CN"/>
                            </w:rPr>
                          </w:pPr>
                          <w:r>
                            <w:rPr>
                              <w:rStyle w:val="FontStyle22"/>
                              <w:lang w:val="zh-CN"/>
                            </w:rPr>
                            <w:t>93.1</w:t>
                          </w:r>
                        </w:p>
                      </w:tc>
                      <w:tc>
                        <w:tcPr>
                          <w:tcW w:w="730" w:type="dxa"/>
                          <w:tcBorders>
                            <w:top w:val="single" w:sz="6" w:space="0" w:color="auto"/>
                            <w:left w:val="single" w:sz="6" w:space="0" w:color="auto"/>
                            <w:bottom w:val="nil"/>
                            <w:right w:val="nil"/>
                          </w:tcBorders>
                        </w:tcPr>
                        <w:p w:rsidR="00A768B6" w:rsidRDefault="00A768B6">
                          <w:pPr>
                            <w:pStyle w:val="Style5"/>
                            <w:widowControl/>
                            <w:ind w:right="125"/>
                            <w:jc w:val="right"/>
                            <w:rPr>
                              <w:rStyle w:val="FontStyle22"/>
                              <w:lang w:val="zh-CN"/>
                            </w:rPr>
                          </w:pPr>
                          <w:r>
                            <w:rPr>
                              <w:rStyle w:val="FontStyle22"/>
                              <w:lang w:val="zh-CN"/>
                            </w:rPr>
                            <w:t>91.3</w:t>
                          </w:r>
                        </w:p>
                      </w:tc>
                    </w:tr>
                    <w:tr w:rsidR="00A768B6">
                      <w:tc>
                        <w:tcPr>
                          <w:tcW w:w="1723" w:type="dxa"/>
                          <w:tcBorders>
                            <w:top w:val="nil"/>
                            <w:left w:val="nil"/>
                            <w:bottom w:val="single" w:sz="6" w:space="0" w:color="auto"/>
                            <w:right w:val="single" w:sz="6" w:space="0" w:color="auto"/>
                          </w:tcBorders>
                        </w:tcPr>
                        <w:p w:rsidR="00A768B6" w:rsidRPr="00A7072D" w:rsidRDefault="00A768B6">
                          <w:pPr>
                            <w:pStyle w:val="Style11"/>
                            <w:widowControl/>
                            <w:ind w:left="317"/>
                            <w:rPr>
                              <w:rStyle w:val="FontStyle21"/>
                              <w:lang w:val="zh-CN"/>
                            </w:rPr>
                          </w:pPr>
                          <w:r w:rsidRPr="00A7072D">
                            <w:rPr>
                              <w:rStyle w:val="FontStyle21"/>
                              <w:rFonts w:hint="eastAsia"/>
                              <w:lang w:val="zh-CN"/>
                            </w:rPr>
                            <w:t>非商品支出</w:t>
                          </w:r>
                        </w:p>
                      </w:tc>
                      <w:tc>
                        <w:tcPr>
                          <w:tcW w:w="706" w:type="dxa"/>
                          <w:tcBorders>
                            <w:top w:val="nil"/>
                            <w:left w:val="single" w:sz="6" w:space="0" w:color="auto"/>
                            <w:bottom w:val="single" w:sz="6" w:space="0" w:color="auto"/>
                            <w:right w:val="single" w:sz="6" w:space="0" w:color="auto"/>
                          </w:tcBorders>
                        </w:tcPr>
                        <w:p w:rsidR="00A768B6" w:rsidRDefault="00A768B6">
                          <w:pPr>
                            <w:pStyle w:val="Style5"/>
                            <w:widowControl/>
                            <w:ind w:right="86"/>
                            <w:jc w:val="right"/>
                            <w:rPr>
                              <w:rStyle w:val="FontStyle22"/>
                              <w:lang w:val="zh-CN"/>
                            </w:rPr>
                          </w:pPr>
                          <w:r>
                            <w:rPr>
                              <w:rStyle w:val="FontStyle22"/>
                              <w:lang w:val="zh-CN"/>
                            </w:rPr>
                            <w:t>2.7</w:t>
                          </w:r>
                        </w:p>
                      </w:tc>
                      <w:tc>
                        <w:tcPr>
                          <w:tcW w:w="701" w:type="dxa"/>
                          <w:tcBorders>
                            <w:top w:val="nil"/>
                            <w:left w:val="single" w:sz="6" w:space="0" w:color="auto"/>
                            <w:bottom w:val="single" w:sz="6" w:space="0" w:color="auto"/>
                            <w:right w:val="single" w:sz="6" w:space="0" w:color="auto"/>
                          </w:tcBorders>
                        </w:tcPr>
                        <w:p w:rsidR="00A768B6" w:rsidRDefault="00A768B6">
                          <w:pPr>
                            <w:pStyle w:val="Style5"/>
                            <w:widowControl/>
                            <w:ind w:right="86"/>
                            <w:jc w:val="right"/>
                            <w:rPr>
                              <w:rStyle w:val="FontStyle22"/>
                              <w:lang w:val="zh-CN"/>
                            </w:rPr>
                          </w:pPr>
                          <w:r>
                            <w:rPr>
                              <w:rStyle w:val="FontStyle22"/>
                              <w:lang w:val="zh-CN"/>
                            </w:rPr>
                            <w:t>2.6</w:t>
                          </w:r>
                        </w:p>
                      </w:tc>
                      <w:tc>
                        <w:tcPr>
                          <w:tcW w:w="706" w:type="dxa"/>
                          <w:tcBorders>
                            <w:top w:val="nil"/>
                            <w:left w:val="single" w:sz="6" w:space="0" w:color="auto"/>
                            <w:bottom w:val="single" w:sz="6" w:space="0" w:color="auto"/>
                            <w:right w:val="single" w:sz="6" w:space="0" w:color="auto"/>
                          </w:tcBorders>
                        </w:tcPr>
                        <w:p w:rsidR="00A768B6" w:rsidRDefault="00A768B6">
                          <w:pPr>
                            <w:pStyle w:val="Style5"/>
                            <w:widowControl/>
                            <w:ind w:right="91"/>
                            <w:jc w:val="right"/>
                            <w:rPr>
                              <w:rStyle w:val="FontStyle22"/>
                              <w:lang w:val="zh-CN"/>
                            </w:rPr>
                          </w:pPr>
                          <w:r>
                            <w:rPr>
                              <w:rStyle w:val="FontStyle22"/>
                              <w:lang w:val="zh-CN"/>
                            </w:rPr>
                            <w:t>2.9</w:t>
                          </w:r>
                        </w:p>
                      </w:tc>
                      <w:tc>
                        <w:tcPr>
                          <w:tcW w:w="701" w:type="dxa"/>
                          <w:tcBorders>
                            <w:top w:val="nil"/>
                            <w:left w:val="single" w:sz="6" w:space="0" w:color="auto"/>
                            <w:bottom w:val="single" w:sz="6" w:space="0" w:color="auto"/>
                            <w:right w:val="single" w:sz="6" w:space="0" w:color="auto"/>
                          </w:tcBorders>
                        </w:tcPr>
                        <w:p w:rsidR="00A768B6" w:rsidRDefault="00A768B6">
                          <w:pPr>
                            <w:pStyle w:val="Style5"/>
                            <w:widowControl/>
                            <w:ind w:right="82"/>
                            <w:jc w:val="right"/>
                            <w:rPr>
                              <w:rStyle w:val="FontStyle22"/>
                              <w:lang w:val="zh-CN"/>
                            </w:rPr>
                          </w:pPr>
                          <w:r>
                            <w:rPr>
                              <w:rStyle w:val="FontStyle22"/>
                              <w:lang w:val="zh-CN"/>
                            </w:rPr>
                            <w:t>5.7</w:t>
                          </w:r>
                        </w:p>
                      </w:tc>
                      <w:tc>
                        <w:tcPr>
                          <w:tcW w:w="706" w:type="dxa"/>
                          <w:tcBorders>
                            <w:top w:val="nil"/>
                            <w:left w:val="single" w:sz="6" w:space="0" w:color="auto"/>
                            <w:bottom w:val="single" w:sz="6" w:space="0" w:color="auto"/>
                            <w:right w:val="single" w:sz="6" w:space="0" w:color="auto"/>
                          </w:tcBorders>
                        </w:tcPr>
                        <w:p w:rsidR="00A768B6" w:rsidRDefault="00A768B6">
                          <w:pPr>
                            <w:pStyle w:val="Style5"/>
                            <w:widowControl/>
                            <w:ind w:right="91"/>
                            <w:jc w:val="right"/>
                            <w:rPr>
                              <w:rStyle w:val="FontStyle22"/>
                              <w:lang w:val="zh-CN"/>
                            </w:rPr>
                          </w:pPr>
                          <w:r>
                            <w:rPr>
                              <w:rStyle w:val="FontStyle22"/>
                              <w:lang w:val="zh-CN"/>
                            </w:rPr>
                            <w:t>6.9</w:t>
                          </w:r>
                        </w:p>
                      </w:tc>
                      <w:tc>
                        <w:tcPr>
                          <w:tcW w:w="730" w:type="dxa"/>
                          <w:tcBorders>
                            <w:top w:val="nil"/>
                            <w:left w:val="single" w:sz="6" w:space="0" w:color="auto"/>
                            <w:bottom w:val="single" w:sz="6" w:space="0" w:color="auto"/>
                            <w:right w:val="nil"/>
                          </w:tcBorders>
                        </w:tcPr>
                        <w:p w:rsidR="00A768B6" w:rsidRDefault="00A768B6">
                          <w:pPr>
                            <w:pStyle w:val="Style5"/>
                            <w:widowControl/>
                            <w:ind w:right="110"/>
                            <w:jc w:val="right"/>
                            <w:rPr>
                              <w:rStyle w:val="FontStyle22"/>
                              <w:lang w:val="zh-CN"/>
                            </w:rPr>
                          </w:pPr>
                          <w:r>
                            <w:rPr>
                              <w:rStyle w:val="FontStyle22"/>
                              <w:lang w:val="zh-CN"/>
                            </w:rPr>
                            <w:t xml:space="preserve"> 8.7</w:t>
                          </w:r>
                        </w:p>
                      </w:tc>
                    </w:tr>
                  </w:tbl>
                  <w:p w:rsidR="003408D9" w:rsidRDefault="003408D9"/>
                </w:txbxContent>
              </v:textbox>
            </v:shape>
            <v:shape id="_x0000_s1061" type="#_x0000_t202" style="position:absolute;left:1368;top:4123;width:509;height:207;mso-wrap-edited:f" o:allowincell="f" filled="f" strokecolor="white" strokeweight="0">
              <v:textbox style="mso-next-textbox:#_x0000_s1061" inset="0,0,0,0">
                <w:txbxContent>
                  <w:p w:rsidR="00A768B6" w:rsidRDefault="00A768B6" w:rsidP="00A768B6">
                    <w:pPr>
                      <w:pStyle w:val="Style4"/>
                      <w:widowControl/>
                      <w:jc w:val="both"/>
                      <w:rPr>
                        <w:rStyle w:val="FontStyle22"/>
                        <w:lang w:val="zh-CN"/>
                      </w:rPr>
                    </w:pPr>
                    <w:r w:rsidRPr="00E45DEA">
                      <w:rPr>
                        <w:rStyle w:val="FontStyle21"/>
                        <w:rFonts w:hint="eastAsia"/>
                        <w:sz w:val="15"/>
                        <w:szCs w:val="15"/>
                        <w:lang w:val="zh-CN"/>
                      </w:rPr>
                      <w:t>表</w:t>
                    </w:r>
                    <w:r w:rsidRPr="00E45DEA">
                      <w:rPr>
                        <w:rStyle w:val="FontStyle22"/>
                        <w:sz w:val="15"/>
                        <w:szCs w:val="15"/>
                        <w:lang w:val="zh-CN"/>
                      </w:rPr>
                      <w:t>8</w:t>
                    </w:r>
                    <w:r w:rsidRPr="00E45DEA">
                      <w:rPr>
                        <w:rStyle w:val="FontStyle22"/>
                        <w:sz w:val="15"/>
                        <w:szCs w:val="15"/>
                        <w:lang w:val="zh-CN"/>
                      </w:rPr>
                      <w:t>—</w:t>
                    </w:r>
                    <w:r>
                      <w:rPr>
                        <w:rStyle w:val="FontStyle22"/>
                        <w:rFonts w:hint="eastAsia"/>
                        <w:lang w:val="zh-CN"/>
                      </w:rPr>
                      <w:t>2</w:t>
                    </w:r>
                  </w:p>
                </w:txbxContent>
              </v:textbox>
            </v:shape>
            <w10:wrap type="topAndBottom"/>
          </v:group>
        </w:pict>
      </w:r>
    </w:p>
    <w:p w:rsidR="0068171F" w:rsidRPr="002D7D9D" w:rsidRDefault="0068171F" w:rsidP="0068171F">
      <w:pPr>
        <w:pStyle w:val="Style2"/>
        <w:widowControl/>
        <w:spacing w:line="317" w:lineRule="exact"/>
        <w:rPr>
          <w:rStyle w:val="FontStyle26"/>
          <w:rFonts w:ascii="Times New Roman" w:hAnsi="Times New Roman" w:cs="Times New Roman"/>
          <w:b w:val="0"/>
          <w:lang w:val="zh-CN"/>
        </w:rPr>
      </w:pPr>
      <w:r w:rsidRPr="002D7D9D">
        <w:rPr>
          <w:rStyle w:val="FontStyle26"/>
          <w:rFonts w:ascii="Times New Roman" w:hAnsi="Times New Roman" w:cs="Times New Roman"/>
          <w:b w:val="0"/>
          <w:lang w:val="zh-CN"/>
        </w:rPr>
        <w:t>资料来源：根据《中国统计年鉴（</w:t>
      </w:r>
      <w:r w:rsidRPr="002D7D9D">
        <w:rPr>
          <w:rStyle w:val="FontStyle26"/>
          <w:rFonts w:ascii="Times New Roman" w:hAnsi="Times New Roman" w:cs="Times New Roman"/>
          <w:b w:val="0"/>
          <w:lang w:val="zh-CN"/>
        </w:rPr>
        <w:t>1993)</w:t>
      </w:r>
      <w:r w:rsidRPr="002D7D9D">
        <w:rPr>
          <w:rStyle w:val="FontStyle26"/>
          <w:rFonts w:ascii="Times New Roman" w:hAnsi="Times New Roman" w:cs="Times New Roman"/>
          <w:b w:val="0"/>
          <w:lang w:val="zh-CN"/>
        </w:rPr>
        <w:t>》第</w:t>
      </w:r>
      <w:r w:rsidRPr="002D7D9D">
        <w:rPr>
          <w:rStyle w:val="FontStyle26"/>
          <w:rFonts w:ascii="Times New Roman" w:hAnsi="Times New Roman" w:cs="Times New Roman"/>
          <w:b w:val="0"/>
        </w:rPr>
        <w:t>315</w:t>
      </w:r>
      <w:r w:rsidRPr="002D7D9D">
        <w:rPr>
          <w:rStyle w:val="FontStyle26"/>
          <w:rFonts w:ascii="Times New Roman" w:hAnsi="Times New Roman" w:cs="Times New Roman"/>
          <w:b w:val="0"/>
          <w:lang w:val="zh-CN"/>
        </w:rPr>
        <w:t>页材料编制。</w:t>
      </w:r>
    </w:p>
    <w:p w:rsidR="0068171F" w:rsidRPr="002D7D9D" w:rsidRDefault="0068171F" w:rsidP="0028619A">
      <w:pPr>
        <w:pStyle w:val="Style2"/>
        <w:widowControl/>
        <w:spacing w:line="317" w:lineRule="exact"/>
        <w:ind w:firstLineChars="200" w:firstLine="400"/>
        <w:rPr>
          <w:rStyle w:val="FontStyle27"/>
          <w:rFonts w:ascii="Times New Roman" w:hAnsi="Times New Roman" w:cs="Times New Roman"/>
          <w:lang w:val="zh-CN"/>
        </w:rPr>
      </w:pPr>
      <w:r w:rsidRPr="002D7D9D">
        <w:rPr>
          <w:rStyle w:val="FontStyle27"/>
          <w:rFonts w:ascii="Times New Roman" w:hAnsi="Times New Roman" w:cs="Times New Roman"/>
          <w:lang w:val="zh-CN"/>
        </w:rPr>
        <w:t>所谓商品支出实际是指实物商品的消费支出；非商品支出则是指服务商品的消费支出。尽管农民购买服务商品的支出不高，</w:t>
      </w:r>
      <w:r w:rsidRPr="002D7D9D">
        <w:rPr>
          <w:rStyle w:val="FontStyle27"/>
          <w:rFonts w:ascii="Times New Roman" w:hAnsi="Times New Roman" w:cs="Times New Roman"/>
          <w:lang w:val="zh-CN"/>
        </w:rPr>
        <w:t xml:space="preserve"> </w:t>
      </w:r>
      <w:r w:rsidRPr="002D7D9D">
        <w:rPr>
          <w:rStyle w:val="FontStyle27"/>
          <w:rFonts w:ascii="Times New Roman" w:hAnsi="Times New Roman" w:cs="Times New Roman"/>
          <w:lang w:val="zh-CN"/>
        </w:rPr>
        <w:t>但是逐年有所增加。城镇居民的服务商品消费支出比农民高，</w:t>
      </w:r>
      <w:r w:rsidRPr="002D7D9D">
        <w:rPr>
          <w:rStyle w:val="FontStyle17"/>
          <w:rFonts w:ascii="Times New Roman" w:hAnsi="Times New Roman" w:cs="Times New Roman"/>
          <w:b w:val="0"/>
          <w:lang w:val="zh-CN"/>
        </w:rPr>
        <w:t>1993</w:t>
      </w:r>
      <w:r w:rsidRPr="002D7D9D">
        <w:rPr>
          <w:rStyle w:val="FontStyle27"/>
          <w:rFonts w:ascii="Times New Roman" w:hAnsi="Times New Roman" w:cs="Times New Roman"/>
          <w:lang w:val="zh-CN"/>
        </w:rPr>
        <w:t>年</w:t>
      </w:r>
      <w:r w:rsidRPr="002D7D9D">
        <w:rPr>
          <w:rStyle w:val="FontStyle27"/>
          <w:rFonts w:ascii="Times New Roman" w:hAnsi="Times New Roman" w:cs="Times New Roman"/>
          <w:lang w:val="zh-CN"/>
        </w:rPr>
        <w:t>“</w:t>
      </w:r>
      <w:r w:rsidRPr="002D7D9D">
        <w:rPr>
          <w:rStyle w:val="FontStyle27"/>
          <w:rFonts w:ascii="Times New Roman" w:hAnsi="Times New Roman" w:cs="Times New Roman"/>
          <w:lang w:val="zh-CN"/>
        </w:rPr>
        <w:t>城镇居民家庭平均每人全年消费性支出及构成</w:t>
      </w:r>
      <w:r w:rsidRPr="002D7D9D">
        <w:rPr>
          <w:rStyle w:val="FontStyle27"/>
          <w:rFonts w:ascii="Times New Roman" w:hAnsi="Times New Roman" w:cs="Times New Roman"/>
          <w:lang w:val="zh-CN"/>
        </w:rPr>
        <w:t>”</w:t>
      </w:r>
      <w:r w:rsidRPr="002D7D9D">
        <w:rPr>
          <w:rStyle w:val="FontStyle27"/>
          <w:rFonts w:ascii="Times New Roman" w:hAnsi="Times New Roman" w:cs="Times New Roman"/>
          <w:lang w:val="zh-CN"/>
        </w:rPr>
        <w:t>的情况是，总支出</w:t>
      </w:r>
      <w:r w:rsidRPr="002D7D9D">
        <w:rPr>
          <w:rStyle w:val="FontStyle17"/>
          <w:rFonts w:ascii="Times New Roman" w:hAnsi="Times New Roman" w:cs="Times New Roman"/>
          <w:b w:val="0"/>
          <w:lang w:val="zh-CN"/>
        </w:rPr>
        <w:t>2110.81</w:t>
      </w:r>
      <w:r w:rsidRPr="002D7D9D">
        <w:rPr>
          <w:rStyle w:val="FontStyle27"/>
          <w:rFonts w:ascii="Times New Roman" w:hAnsi="Times New Roman" w:cs="Times New Roman"/>
          <w:lang w:val="zh-CN"/>
        </w:rPr>
        <w:t>元。其中实物商品的支出为，食品</w:t>
      </w:r>
      <w:r w:rsidRPr="002D7D9D">
        <w:rPr>
          <w:rStyle w:val="FontStyle17"/>
          <w:rFonts w:ascii="Times New Roman" w:hAnsi="Times New Roman" w:cs="Times New Roman"/>
          <w:b w:val="0"/>
          <w:lang w:val="zh-CN"/>
        </w:rPr>
        <w:t xml:space="preserve">1058.2 </w:t>
      </w:r>
      <w:r w:rsidRPr="002D7D9D">
        <w:rPr>
          <w:rStyle w:val="FontStyle27"/>
          <w:rFonts w:ascii="Times New Roman" w:hAnsi="Times New Roman" w:cs="Times New Roman"/>
          <w:lang w:val="zh-CN"/>
        </w:rPr>
        <w:t>元</w:t>
      </w:r>
      <w:r w:rsidRPr="002D7D9D">
        <w:rPr>
          <w:rStyle w:val="FontStyle27"/>
          <w:rFonts w:ascii="Times New Roman" w:hAnsi="Times New Roman" w:cs="Times New Roman"/>
          <w:lang w:val="zh-CN"/>
        </w:rPr>
        <w:t>,</w:t>
      </w:r>
      <w:r w:rsidRPr="002D7D9D">
        <w:rPr>
          <w:rStyle w:val="FontStyle27"/>
          <w:rFonts w:ascii="Times New Roman" w:hAnsi="Times New Roman" w:cs="Times New Roman"/>
          <w:lang w:val="zh-CN"/>
        </w:rPr>
        <w:t>衣着</w:t>
      </w:r>
      <w:r w:rsidRPr="002D7D9D">
        <w:rPr>
          <w:rStyle w:val="FontStyle17"/>
          <w:rFonts w:ascii="Times New Roman" w:hAnsi="Times New Roman" w:cs="Times New Roman"/>
          <w:b w:val="0"/>
          <w:lang w:val="zh-CN"/>
        </w:rPr>
        <w:t>300.61</w:t>
      </w:r>
      <w:r w:rsidRPr="002D7D9D">
        <w:rPr>
          <w:rStyle w:val="FontStyle27"/>
          <w:rFonts w:ascii="Times New Roman" w:hAnsi="Times New Roman" w:cs="Times New Roman"/>
          <w:lang w:val="zh-CN"/>
        </w:rPr>
        <w:t>元，耐用消费品</w:t>
      </w:r>
      <w:r w:rsidRPr="002D7D9D">
        <w:rPr>
          <w:rStyle w:val="FontStyle17"/>
          <w:rFonts w:ascii="Times New Roman" w:hAnsi="Times New Roman" w:cs="Times New Roman"/>
          <w:b w:val="0"/>
          <w:lang w:val="zh-CN"/>
        </w:rPr>
        <w:t>105.8</w:t>
      </w:r>
      <w:r w:rsidRPr="002D7D9D">
        <w:rPr>
          <w:rStyle w:val="FontStyle27"/>
          <w:rFonts w:ascii="Times New Roman" w:hAnsi="Times New Roman" w:cs="Times New Roman"/>
          <w:lang w:val="zh-CN"/>
        </w:rPr>
        <w:t>元，居住</w:t>
      </w:r>
      <w:r w:rsidRPr="002D7D9D">
        <w:rPr>
          <w:rStyle w:val="FontStyle17"/>
          <w:rFonts w:ascii="Times New Roman" w:hAnsi="Times New Roman" w:cs="Times New Roman"/>
          <w:b w:val="0"/>
          <w:lang w:val="zh-CN"/>
        </w:rPr>
        <w:t>87.08</w:t>
      </w:r>
      <w:r w:rsidRPr="002D7D9D">
        <w:rPr>
          <w:rStyle w:val="FontStyle27"/>
          <w:rFonts w:ascii="Times New Roman" w:hAnsi="Times New Roman" w:cs="Times New Roman"/>
          <w:lang w:val="zh-CN"/>
        </w:rPr>
        <w:t>元，共计</w:t>
      </w:r>
      <w:r w:rsidRPr="002D7D9D">
        <w:rPr>
          <w:rStyle w:val="FontStyle17"/>
          <w:rFonts w:ascii="Times New Roman" w:hAnsi="Times New Roman" w:cs="Times New Roman"/>
          <w:b w:val="0"/>
          <w:lang w:val="zh-CN"/>
        </w:rPr>
        <w:t>1608.34</w:t>
      </w:r>
      <w:r w:rsidRPr="002D7D9D">
        <w:rPr>
          <w:rStyle w:val="FontStyle27"/>
          <w:rFonts w:ascii="Times New Roman" w:hAnsi="Times New Roman" w:cs="Times New Roman"/>
          <w:lang w:val="zh-CN"/>
        </w:rPr>
        <w:t>元，占总支出的</w:t>
      </w:r>
      <w:r w:rsidRPr="002D7D9D">
        <w:rPr>
          <w:rStyle w:val="FontStyle17"/>
          <w:rFonts w:ascii="Times New Roman" w:hAnsi="Times New Roman" w:cs="Times New Roman"/>
          <w:b w:val="0"/>
          <w:lang w:val="zh-CN"/>
        </w:rPr>
        <w:t>76.2%</w:t>
      </w:r>
      <w:r w:rsidRPr="002D7D9D">
        <w:rPr>
          <w:rStyle w:val="FontStyle27"/>
          <w:rFonts w:ascii="Times New Roman" w:hAnsi="Times New Roman" w:cs="Times New Roman"/>
          <w:spacing w:val="-20"/>
          <w:lang w:val="zh-CN"/>
        </w:rPr>
        <w:t>；</w:t>
      </w:r>
      <w:r w:rsidRPr="002D7D9D">
        <w:rPr>
          <w:rStyle w:val="FontStyle27"/>
          <w:rFonts w:ascii="Times New Roman" w:hAnsi="Times New Roman" w:cs="Times New Roman"/>
          <w:lang w:val="zh-CN"/>
        </w:rPr>
        <w:t>服务商品支出包括医疗保健、交通通讯、娱乐教育文化服务、其他等共计</w:t>
      </w:r>
      <w:r w:rsidRPr="002D7D9D">
        <w:rPr>
          <w:rStyle w:val="FontStyle17"/>
          <w:rFonts w:ascii="Times New Roman" w:hAnsi="Times New Roman" w:cs="Times New Roman"/>
          <w:b w:val="0"/>
          <w:lang w:val="zh-CN"/>
        </w:rPr>
        <w:t>492.47</w:t>
      </w:r>
      <w:r w:rsidRPr="002D7D9D">
        <w:rPr>
          <w:rStyle w:val="FontStyle27"/>
          <w:rFonts w:ascii="Times New Roman" w:hAnsi="Times New Roman" w:cs="Times New Roman"/>
          <w:lang w:val="zh-CN"/>
        </w:rPr>
        <w:t>元，占总支出的</w:t>
      </w:r>
      <w:r w:rsidRPr="002D7D9D">
        <w:rPr>
          <w:rStyle w:val="FontStyle17"/>
          <w:rFonts w:ascii="Times New Roman" w:hAnsi="Times New Roman" w:cs="Times New Roman"/>
          <w:b w:val="0"/>
          <w:lang w:val="zh-CN"/>
        </w:rPr>
        <w:t>23.8%</w:t>
      </w:r>
      <w:r w:rsidRPr="002D7D9D">
        <w:rPr>
          <w:rStyle w:val="FontStyle27"/>
          <w:rFonts w:ascii="Times New Roman" w:hAnsi="Times New Roman" w:cs="Times New Roman"/>
          <w:lang w:val="zh-CN"/>
        </w:rPr>
        <w:t>。随着我国城市文化生活水平的不断提高，城乡居民对于服务消费的需求也将不断扩大。</w:t>
      </w:r>
    </w:p>
    <w:p w:rsidR="0068171F" w:rsidRPr="002D7D9D" w:rsidRDefault="0068171F" w:rsidP="00B144F4">
      <w:pPr>
        <w:pStyle w:val="Style2"/>
        <w:widowControl/>
        <w:spacing w:line="317" w:lineRule="exact"/>
        <w:ind w:right="5" w:firstLineChars="200" w:firstLine="402"/>
        <w:rPr>
          <w:rStyle w:val="FontStyle18"/>
          <w:rFonts w:ascii="Times New Roman" w:hAnsi="Times New Roman" w:cs="Times New Roman"/>
          <w:b/>
          <w:lang w:val="zh-CN"/>
        </w:rPr>
      </w:pPr>
      <w:r w:rsidRPr="002D7D9D">
        <w:rPr>
          <w:rStyle w:val="FontStyle18"/>
          <w:rFonts w:ascii="Times New Roman" w:hAnsi="Times New Roman" w:cs="Times New Roman"/>
          <w:b/>
          <w:lang w:val="zh-CN"/>
        </w:rPr>
        <w:t>二、第三次产业发展中存在的问题</w:t>
      </w:r>
    </w:p>
    <w:p w:rsidR="00B144F4" w:rsidRPr="002D7D9D" w:rsidRDefault="0068171F" w:rsidP="00B144F4">
      <w:pPr>
        <w:pStyle w:val="Style2"/>
        <w:widowControl/>
        <w:spacing w:line="317" w:lineRule="exact"/>
        <w:ind w:firstLineChars="200" w:firstLine="400"/>
        <w:rPr>
          <w:rStyle w:val="FontStyle27"/>
          <w:rFonts w:ascii="Times New Roman" w:hAnsi="Times New Roman" w:cs="Times New Roman"/>
          <w:lang w:val="zh-CN"/>
        </w:rPr>
      </w:pPr>
      <w:r w:rsidRPr="002D7D9D">
        <w:rPr>
          <w:rStyle w:val="FontStyle27"/>
          <w:rFonts w:ascii="Times New Roman" w:hAnsi="Times New Roman" w:cs="Times New Roman"/>
          <w:lang w:val="zh-CN"/>
        </w:rPr>
        <w:t>1.</w:t>
      </w:r>
      <w:r w:rsidRPr="002D7D9D">
        <w:rPr>
          <w:rStyle w:val="FontStyle27"/>
          <w:rFonts w:ascii="Times New Roman" w:hAnsi="Times New Roman" w:cs="Times New Roman"/>
          <w:lang w:val="zh-CN"/>
        </w:rPr>
        <w:t>由于恢复和</w:t>
      </w:r>
      <w:proofErr w:type="gramStart"/>
      <w:r w:rsidRPr="002D7D9D">
        <w:rPr>
          <w:rStyle w:val="FontStyle27"/>
          <w:rFonts w:ascii="Times New Roman" w:hAnsi="Times New Roman" w:cs="Times New Roman"/>
          <w:lang w:val="zh-CN"/>
        </w:rPr>
        <w:t>还帐</w:t>
      </w:r>
      <w:proofErr w:type="gramEnd"/>
      <w:r w:rsidRPr="002D7D9D">
        <w:rPr>
          <w:rStyle w:val="FontStyle27"/>
          <w:rFonts w:ascii="Times New Roman" w:hAnsi="Times New Roman" w:cs="Times New Roman"/>
          <w:lang w:val="zh-CN"/>
        </w:rPr>
        <w:t>是前</w:t>
      </w:r>
      <w:r w:rsidRPr="002D7D9D">
        <w:rPr>
          <w:rStyle w:val="FontStyle27"/>
          <w:rFonts w:ascii="Times New Roman" w:hAnsi="Times New Roman" w:cs="Times New Roman"/>
          <w:lang w:val="zh-CN"/>
        </w:rPr>
        <w:t>15</w:t>
      </w:r>
      <w:r w:rsidRPr="002D7D9D">
        <w:rPr>
          <w:rStyle w:val="FontStyle27"/>
          <w:rFonts w:ascii="Times New Roman" w:hAnsi="Times New Roman" w:cs="Times New Roman"/>
          <w:lang w:val="zh-CN"/>
        </w:rPr>
        <w:t>年第三次产业发展的主流，我国第三次产业的落后状态还没有得到根本改变。世界生产结构状况</w:t>
      </w:r>
      <w:r w:rsidR="00B144F4" w:rsidRPr="002D7D9D">
        <w:rPr>
          <w:rStyle w:val="FontStyle27"/>
          <w:rFonts w:ascii="Times New Roman" w:hAnsi="Times New Roman" w:cs="Times New Roman"/>
          <w:lang w:val="zh-CN"/>
        </w:rPr>
        <w:t>表明，国际社会已开始进入服务经济社会发展阶段。见表</w:t>
      </w:r>
      <w:r w:rsidR="00B144F4" w:rsidRPr="002D7D9D">
        <w:rPr>
          <w:rStyle w:val="FontStyle27"/>
          <w:rFonts w:ascii="Times New Roman" w:hAnsi="Times New Roman" w:cs="Times New Roman"/>
          <w:lang w:val="zh-CN"/>
        </w:rPr>
        <w:t>8-3</w:t>
      </w:r>
      <w:r w:rsidR="00B144F4" w:rsidRPr="002D7D9D">
        <w:rPr>
          <w:rStyle w:val="FontStyle27"/>
          <w:rFonts w:ascii="Times New Roman" w:hAnsi="Times New Roman" w:cs="Times New Roman"/>
          <w:lang w:val="zh-CN"/>
        </w:rPr>
        <w:t>。</w:t>
      </w:r>
    </w:p>
    <w:p w:rsidR="0068171F" w:rsidRPr="002D7D9D" w:rsidRDefault="00B144F4" w:rsidP="00B144F4">
      <w:pPr>
        <w:pStyle w:val="Style2"/>
        <w:widowControl/>
        <w:spacing w:line="317" w:lineRule="exact"/>
        <w:ind w:left="437"/>
        <w:rPr>
          <w:rStyle w:val="FontStyle26"/>
          <w:rFonts w:ascii="Times New Roman" w:hAnsi="Times New Roman" w:cs="Times New Roman"/>
          <w:bCs w:val="0"/>
          <w:sz w:val="20"/>
          <w:szCs w:val="20"/>
          <w:lang w:val="zh-CN"/>
        </w:rPr>
      </w:pPr>
      <w:r w:rsidRPr="002D7D9D">
        <w:rPr>
          <w:rStyle w:val="FontStyle26"/>
          <w:rFonts w:ascii="Times New Roman" w:hAnsi="Times New Roman" w:cs="Times New Roman"/>
          <w:bCs w:val="0"/>
          <w:sz w:val="20"/>
          <w:szCs w:val="20"/>
          <w:lang w:val="zh-CN"/>
        </w:rPr>
        <w:t>表</w:t>
      </w:r>
      <w:r w:rsidRPr="002D7D9D">
        <w:rPr>
          <w:rStyle w:val="FontStyle26"/>
          <w:rFonts w:ascii="Times New Roman" w:hAnsi="Times New Roman" w:cs="Times New Roman"/>
          <w:bCs w:val="0"/>
          <w:sz w:val="20"/>
          <w:szCs w:val="20"/>
          <w:lang w:val="zh-CN"/>
        </w:rPr>
        <w:t>8-3</w:t>
      </w:r>
    </w:p>
    <w:tbl>
      <w:tblPr>
        <w:tblpPr w:leftFromText="180" w:rightFromText="180" w:vertAnchor="text" w:horzAnchor="page" w:tblpX="3390" w:tblpY="979"/>
        <w:tblW w:w="0" w:type="auto"/>
        <w:tblLayout w:type="fixed"/>
        <w:tblCellMar>
          <w:left w:w="40" w:type="dxa"/>
          <w:right w:w="40" w:type="dxa"/>
        </w:tblCellMar>
        <w:tblLook w:val="0000"/>
      </w:tblPr>
      <w:tblGrid>
        <w:gridCol w:w="638"/>
        <w:gridCol w:w="845"/>
        <w:gridCol w:w="845"/>
        <w:gridCol w:w="600"/>
        <w:gridCol w:w="600"/>
        <w:gridCol w:w="600"/>
        <w:gridCol w:w="605"/>
        <w:gridCol w:w="600"/>
        <w:gridCol w:w="638"/>
      </w:tblGrid>
      <w:tr w:rsidR="00B144F4" w:rsidRPr="002D7D9D" w:rsidTr="00B144F4">
        <w:tc>
          <w:tcPr>
            <w:tcW w:w="638" w:type="dxa"/>
            <w:tcBorders>
              <w:top w:val="single" w:sz="6" w:space="0" w:color="auto"/>
              <w:left w:val="nil"/>
              <w:bottom w:val="single" w:sz="6" w:space="0" w:color="auto"/>
              <w:right w:val="single" w:sz="6" w:space="0" w:color="auto"/>
            </w:tcBorders>
          </w:tcPr>
          <w:p w:rsidR="00B144F4" w:rsidRPr="002D7D9D" w:rsidRDefault="00B144F4" w:rsidP="00B144F4">
            <w:pPr>
              <w:pStyle w:val="Style1"/>
              <w:widowControl/>
              <w:rPr>
                <w:rFonts w:ascii="Times New Roman" w:hAnsi="Times New Roman"/>
                <w:sz w:val="15"/>
                <w:szCs w:val="15"/>
              </w:rPr>
            </w:pPr>
          </w:p>
        </w:tc>
        <w:tc>
          <w:tcPr>
            <w:tcW w:w="1690" w:type="dxa"/>
            <w:gridSpan w:val="2"/>
            <w:tcBorders>
              <w:top w:val="single" w:sz="6" w:space="0" w:color="auto"/>
              <w:left w:val="single" w:sz="6" w:space="0" w:color="auto"/>
              <w:bottom w:val="single" w:sz="6" w:space="0" w:color="auto"/>
              <w:right w:val="single" w:sz="6" w:space="0" w:color="auto"/>
            </w:tcBorders>
          </w:tcPr>
          <w:p w:rsidR="00B144F4" w:rsidRPr="002D7D9D" w:rsidRDefault="00B144F4" w:rsidP="00B144F4">
            <w:pPr>
              <w:pStyle w:val="Style11"/>
              <w:widowControl/>
              <w:rPr>
                <w:rStyle w:val="FontStyle21"/>
                <w:rFonts w:ascii="Times New Roman" w:hAnsi="Times New Roman" w:cs="Times New Roman"/>
                <w:sz w:val="15"/>
                <w:szCs w:val="15"/>
                <w:lang w:val="zh-CN"/>
              </w:rPr>
            </w:pPr>
            <w:r w:rsidRPr="002D7D9D">
              <w:rPr>
                <w:rStyle w:val="FontStyle22"/>
                <w:rFonts w:ascii="Times New Roman" w:hAnsi="Times New Roman" w:cs="Times New Roman"/>
                <w:sz w:val="15"/>
                <w:szCs w:val="15"/>
                <w:lang w:val="zh-CN"/>
              </w:rPr>
              <w:t>GDP</w:t>
            </w:r>
            <w:r w:rsidRPr="002D7D9D">
              <w:rPr>
                <w:rStyle w:val="FontStyle21"/>
                <w:rFonts w:ascii="Times New Roman" w:hAnsi="Times New Roman" w:cs="Times New Roman"/>
                <w:sz w:val="15"/>
                <w:szCs w:val="15"/>
                <w:lang w:val="zh-CN"/>
              </w:rPr>
              <w:t>(</w:t>
            </w:r>
            <w:r w:rsidRPr="002D7D9D">
              <w:rPr>
                <w:rStyle w:val="FontStyle21"/>
                <w:rFonts w:ascii="Times New Roman" w:hAnsi="Times New Roman" w:cs="Times New Roman"/>
                <w:sz w:val="15"/>
                <w:szCs w:val="15"/>
                <w:lang w:val="zh-CN"/>
              </w:rPr>
              <w:t>百万美元）</w:t>
            </w:r>
          </w:p>
        </w:tc>
        <w:tc>
          <w:tcPr>
            <w:tcW w:w="1200" w:type="dxa"/>
            <w:gridSpan w:val="2"/>
            <w:tcBorders>
              <w:top w:val="single" w:sz="6" w:space="0" w:color="auto"/>
              <w:left w:val="single" w:sz="6" w:space="0" w:color="auto"/>
              <w:bottom w:val="single" w:sz="6" w:space="0" w:color="auto"/>
              <w:right w:val="single" w:sz="6" w:space="0" w:color="auto"/>
            </w:tcBorders>
          </w:tcPr>
          <w:p w:rsidR="00B144F4" w:rsidRPr="002D7D9D" w:rsidRDefault="00B144F4" w:rsidP="00B144F4">
            <w:pPr>
              <w:pStyle w:val="Style1"/>
              <w:widowControl/>
              <w:rPr>
                <w:rFonts w:ascii="Times New Roman" w:hAnsi="Times New Roman"/>
                <w:b/>
                <w:sz w:val="15"/>
                <w:szCs w:val="15"/>
              </w:rPr>
            </w:pPr>
            <w:r w:rsidRPr="002D7D9D">
              <w:rPr>
                <w:rFonts w:ascii="Times New Roman" w:hAnsi="Times New Roman"/>
                <w:b/>
                <w:sz w:val="15"/>
                <w:szCs w:val="15"/>
              </w:rPr>
              <w:t>农业（</w:t>
            </w:r>
            <w:r w:rsidRPr="002D7D9D">
              <w:rPr>
                <w:rFonts w:ascii="Times New Roman" w:hAnsi="Times New Roman"/>
                <w:b/>
                <w:sz w:val="15"/>
                <w:szCs w:val="15"/>
              </w:rPr>
              <w:t>%</w:t>
            </w:r>
            <w:r w:rsidRPr="002D7D9D">
              <w:rPr>
                <w:rFonts w:ascii="Times New Roman" w:hAnsi="Times New Roman"/>
                <w:b/>
                <w:sz w:val="15"/>
                <w:szCs w:val="15"/>
              </w:rPr>
              <w:t>）</w:t>
            </w:r>
          </w:p>
        </w:tc>
        <w:tc>
          <w:tcPr>
            <w:tcW w:w="1205" w:type="dxa"/>
            <w:gridSpan w:val="2"/>
            <w:tcBorders>
              <w:top w:val="single" w:sz="6" w:space="0" w:color="auto"/>
              <w:left w:val="single" w:sz="6" w:space="0" w:color="auto"/>
              <w:bottom w:val="single" w:sz="6" w:space="0" w:color="auto"/>
              <w:right w:val="single" w:sz="6" w:space="0" w:color="auto"/>
            </w:tcBorders>
          </w:tcPr>
          <w:p w:rsidR="00B144F4" w:rsidRPr="002D7D9D" w:rsidRDefault="00B144F4" w:rsidP="00B144F4">
            <w:pPr>
              <w:pStyle w:val="Style11"/>
              <w:widowControl/>
              <w:rPr>
                <w:rStyle w:val="FontStyle21"/>
                <w:rFonts w:ascii="Times New Roman" w:hAnsi="Times New Roman" w:cs="Times New Roman"/>
                <w:sz w:val="15"/>
                <w:szCs w:val="15"/>
                <w:lang w:val="zh-CN"/>
              </w:rPr>
            </w:pPr>
            <w:r w:rsidRPr="002D7D9D">
              <w:rPr>
                <w:rStyle w:val="FontStyle21"/>
                <w:rFonts w:ascii="Times New Roman" w:hAnsi="Times New Roman" w:cs="Times New Roman"/>
                <w:sz w:val="15"/>
                <w:szCs w:val="15"/>
                <w:lang w:val="zh-CN"/>
              </w:rPr>
              <w:t>工业（</w:t>
            </w:r>
            <w:r w:rsidRPr="002D7D9D">
              <w:rPr>
                <w:rStyle w:val="FontStyle21"/>
                <w:rFonts w:ascii="Times New Roman" w:hAnsi="Times New Roman" w:cs="Times New Roman"/>
                <w:sz w:val="15"/>
                <w:szCs w:val="15"/>
                <w:lang w:val="zh-CN"/>
              </w:rPr>
              <w:t>%)</w:t>
            </w:r>
          </w:p>
        </w:tc>
        <w:tc>
          <w:tcPr>
            <w:tcW w:w="1238" w:type="dxa"/>
            <w:gridSpan w:val="2"/>
            <w:tcBorders>
              <w:top w:val="single" w:sz="6" w:space="0" w:color="auto"/>
              <w:left w:val="single" w:sz="6" w:space="0" w:color="auto"/>
              <w:bottom w:val="single" w:sz="6" w:space="0" w:color="auto"/>
              <w:right w:val="nil"/>
            </w:tcBorders>
          </w:tcPr>
          <w:p w:rsidR="00B144F4" w:rsidRPr="002D7D9D" w:rsidRDefault="00B144F4" w:rsidP="00B144F4">
            <w:pPr>
              <w:pStyle w:val="Style11"/>
              <w:widowControl/>
              <w:rPr>
                <w:rStyle w:val="FontStyle21"/>
                <w:rFonts w:ascii="Times New Roman" w:hAnsi="Times New Roman" w:cs="Times New Roman"/>
                <w:sz w:val="15"/>
                <w:szCs w:val="15"/>
                <w:lang w:val="zh-CN"/>
              </w:rPr>
            </w:pPr>
            <w:r w:rsidRPr="002D7D9D">
              <w:rPr>
                <w:rStyle w:val="FontStyle21"/>
                <w:rFonts w:ascii="Times New Roman" w:hAnsi="Times New Roman" w:cs="Times New Roman"/>
                <w:sz w:val="15"/>
                <w:szCs w:val="15"/>
                <w:lang w:val="zh-CN"/>
              </w:rPr>
              <w:t>服务业（</w:t>
            </w:r>
            <w:r w:rsidRPr="002D7D9D">
              <w:rPr>
                <w:rStyle w:val="FontStyle21"/>
                <w:rFonts w:ascii="Times New Roman" w:hAnsi="Times New Roman" w:cs="Times New Roman"/>
                <w:sz w:val="15"/>
                <w:szCs w:val="15"/>
                <w:lang w:val="zh-CN"/>
              </w:rPr>
              <w:t>%</w:t>
            </w:r>
            <w:r w:rsidRPr="002D7D9D">
              <w:rPr>
                <w:rStyle w:val="FontStyle21"/>
                <w:rFonts w:ascii="Times New Roman" w:hAnsi="Times New Roman" w:cs="Times New Roman"/>
                <w:sz w:val="15"/>
                <w:szCs w:val="15"/>
                <w:lang w:val="zh-CN"/>
              </w:rPr>
              <w:t>）</w:t>
            </w:r>
            <w:r w:rsidRPr="002D7D9D">
              <w:rPr>
                <w:rStyle w:val="FontStyle21"/>
                <w:rFonts w:ascii="Times New Roman" w:hAnsi="Times New Roman" w:cs="Times New Roman"/>
                <w:sz w:val="15"/>
                <w:szCs w:val="15"/>
                <w:lang w:val="zh-CN"/>
              </w:rPr>
              <w:t xml:space="preserve"> </w:t>
            </w:r>
          </w:p>
        </w:tc>
      </w:tr>
      <w:tr w:rsidR="00B144F4" w:rsidRPr="002D7D9D" w:rsidTr="00B144F4">
        <w:tc>
          <w:tcPr>
            <w:tcW w:w="638" w:type="dxa"/>
            <w:tcBorders>
              <w:top w:val="single" w:sz="6" w:space="0" w:color="auto"/>
              <w:left w:val="nil"/>
              <w:bottom w:val="single" w:sz="6" w:space="0" w:color="auto"/>
              <w:right w:val="single" w:sz="6" w:space="0" w:color="auto"/>
            </w:tcBorders>
          </w:tcPr>
          <w:p w:rsidR="00B144F4" w:rsidRPr="002D7D9D" w:rsidRDefault="00B144F4" w:rsidP="00B144F4">
            <w:pPr>
              <w:pStyle w:val="Style11"/>
              <w:widowControl/>
              <w:rPr>
                <w:rStyle w:val="FontStyle21"/>
                <w:rFonts w:ascii="Times New Roman" w:hAnsi="Times New Roman" w:cs="Times New Roman"/>
                <w:sz w:val="15"/>
                <w:szCs w:val="15"/>
                <w:lang w:val="zh-CN"/>
              </w:rPr>
            </w:pPr>
            <w:r w:rsidRPr="002D7D9D">
              <w:rPr>
                <w:rStyle w:val="FontStyle21"/>
                <w:rFonts w:ascii="Times New Roman" w:hAnsi="Times New Roman" w:cs="Times New Roman"/>
                <w:sz w:val="15"/>
                <w:szCs w:val="15"/>
                <w:lang w:val="zh-CN"/>
              </w:rPr>
              <w:t>年份</w:t>
            </w:r>
          </w:p>
        </w:tc>
        <w:tc>
          <w:tcPr>
            <w:tcW w:w="845" w:type="dxa"/>
            <w:tcBorders>
              <w:top w:val="single" w:sz="6" w:space="0" w:color="auto"/>
              <w:left w:val="single" w:sz="6" w:space="0" w:color="auto"/>
              <w:bottom w:val="single" w:sz="6" w:space="0" w:color="auto"/>
              <w:right w:val="single" w:sz="6" w:space="0" w:color="auto"/>
            </w:tcBorders>
          </w:tcPr>
          <w:p w:rsidR="00B144F4" w:rsidRPr="002D7D9D" w:rsidRDefault="00B144F4" w:rsidP="00B144F4">
            <w:pPr>
              <w:pStyle w:val="Style5"/>
              <w:widowControl/>
              <w:rPr>
                <w:rStyle w:val="FontStyle22"/>
                <w:rFonts w:ascii="Times New Roman" w:hAnsi="Times New Roman" w:cs="Times New Roman"/>
                <w:sz w:val="15"/>
                <w:szCs w:val="15"/>
                <w:lang w:val="zh-CN"/>
              </w:rPr>
            </w:pPr>
            <w:r w:rsidRPr="002D7D9D">
              <w:rPr>
                <w:rStyle w:val="FontStyle22"/>
                <w:rFonts w:ascii="Times New Roman" w:hAnsi="Times New Roman" w:cs="Times New Roman"/>
                <w:sz w:val="15"/>
                <w:szCs w:val="15"/>
                <w:lang w:val="zh-CN"/>
              </w:rPr>
              <w:t>1965</w:t>
            </w:r>
          </w:p>
        </w:tc>
        <w:tc>
          <w:tcPr>
            <w:tcW w:w="845" w:type="dxa"/>
            <w:tcBorders>
              <w:top w:val="single" w:sz="6" w:space="0" w:color="auto"/>
              <w:left w:val="single" w:sz="6" w:space="0" w:color="auto"/>
              <w:bottom w:val="single" w:sz="6" w:space="0" w:color="auto"/>
              <w:right w:val="single" w:sz="6" w:space="0" w:color="auto"/>
            </w:tcBorders>
          </w:tcPr>
          <w:p w:rsidR="00B144F4" w:rsidRPr="002D7D9D" w:rsidRDefault="00B144F4" w:rsidP="00B144F4">
            <w:pPr>
              <w:pStyle w:val="Style5"/>
              <w:widowControl/>
              <w:rPr>
                <w:rStyle w:val="FontStyle22"/>
                <w:rFonts w:ascii="Times New Roman" w:hAnsi="Times New Roman" w:cs="Times New Roman"/>
                <w:sz w:val="15"/>
                <w:szCs w:val="15"/>
                <w:lang w:val="zh-CN"/>
              </w:rPr>
            </w:pPr>
            <w:r w:rsidRPr="002D7D9D">
              <w:rPr>
                <w:rStyle w:val="FontStyle22"/>
                <w:rFonts w:ascii="Times New Roman" w:hAnsi="Times New Roman" w:cs="Times New Roman"/>
                <w:sz w:val="15"/>
                <w:szCs w:val="15"/>
                <w:lang w:val="zh-CN"/>
              </w:rPr>
              <w:t>1989</w:t>
            </w:r>
          </w:p>
        </w:tc>
        <w:tc>
          <w:tcPr>
            <w:tcW w:w="600" w:type="dxa"/>
            <w:tcBorders>
              <w:top w:val="single" w:sz="6" w:space="0" w:color="auto"/>
              <w:left w:val="single" w:sz="6" w:space="0" w:color="auto"/>
              <w:bottom w:val="single" w:sz="6" w:space="0" w:color="auto"/>
              <w:right w:val="single" w:sz="6" w:space="0" w:color="auto"/>
            </w:tcBorders>
          </w:tcPr>
          <w:p w:rsidR="00B144F4" w:rsidRPr="002D7D9D" w:rsidRDefault="00B144F4" w:rsidP="00B144F4">
            <w:pPr>
              <w:pStyle w:val="Style5"/>
              <w:widowControl/>
              <w:rPr>
                <w:rStyle w:val="FontStyle22"/>
                <w:rFonts w:ascii="Times New Roman" w:hAnsi="Times New Roman" w:cs="Times New Roman"/>
                <w:sz w:val="15"/>
                <w:szCs w:val="15"/>
                <w:lang w:val="zh-CN"/>
              </w:rPr>
            </w:pPr>
            <w:r w:rsidRPr="002D7D9D">
              <w:rPr>
                <w:rStyle w:val="FontStyle22"/>
                <w:rFonts w:ascii="Times New Roman" w:hAnsi="Times New Roman" w:cs="Times New Roman"/>
                <w:sz w:val="15"/>
                <w:szCs w:val="15"/>
                <w:lang w:val="zh-CN"/>
              </w:rPr>
              <w:t>1965</w:t>
            </w:r>
          </w:p>
        </w:tc>
        <w:tc>
          <w:tcPr>
            <w:tcW w:w="600" w:type="dxa"/>
            <w:tcBorders>
              <w:top w:val="single" w:sz="6" w:space="0" w:color="auto"/>
              <w:left w:val="single" w:sz="6" w:space="0" w:color="auto"/>
              <w:bottom w:val="single" w:sz="6" w:space="0" w:color="auto"/>
              <w:right w:val="single" w:sz="6" w:space="0" w:color="auto"/>
            </w:tcBorders>
          </w:tcPr>
          <w:p w:rsidR="00B144F4" w:rsidRPr="002D7D9D" w:rsidRDefault="00B144F4" w:rsidP="00B144F4">
            <w:pPr>
              <w:pStyle w:val="Style5"/>
              <w:widowControl/>
              <w:rPr>
                <w:rStyle w:val="FontStyle22"/>
                <w:rFonts w:ascii="Times New Roman" w:hAnsi="Times New Roman" w:cs="Times New Roman"/>
                <w:sz w:val="15"/>
                <w:szCs w:val="15"/>
                <w:lang w:val="zh-CN"/>
              </w:rPr>
            </w:pPr>
            <w:r w:rsidRPr="002D7D9D">
              <w:rPr>
                <w:rStyle w:val="FontStyle22"/>
                <w:rFonts w:ascii="Times New Roman" w:hAnsi="Times New Roman" w:cs="Times New Roman"/>
                <w:sz w:val="15"/>
                <w:szCs w:val="15"/>
                <w:lang w:val="zh-CN"/>
              </w:rPr>
              <w:t>1989</w:t>
            </w:r>
          </w:p>
        </w:tc>
        <w:tc>
          <w:tcPr>
            <w:tcW w:w="600" w:type="dxa"/>
            <w:tcBorders>
              <w:top w:val="single" w:sz="6" w:space="0" w:color="auto"/>
              <w:left w:val="single" w:sz="6" w:space="0" w:color="auto"/>
              <w:bottom w:val="single" w:sz="6" w:space="0" w:color="auto"/>
              <w:right w:val="single" w:sz="6" w:space="0" w:color="auto"/>
            </w:tcBorders>
          </w:tcPr>
          <w:p w:rsidR="00B144F4" w:rsidRPr="002D7D9D" w:rsidRDefault="00B144F4" w:rsidP="00B144F4">
            <w:pPr>
              <w:pStyle w:val="Style5"/>
              <w:widowControl/>
              <w:rPr>
                <w:rStyle w:val="FontStyle22"/>
                <w:rFonts w:ascii="Times New Roman" w:hAnsi="Times New Roman" w:cs="Times New Roman"/>
                <w:sz w:val="15"/>
                <w:szCs w:val="15"/>
                <w:lang w:val="zh-CN"/>
              </w:rPr>
            </w:pPr>
            <w:r w:rsidRPr="002D7D9D">
              <w:rPr>
                <w:rStyle w:val="FontStyle22"/>
                <w:rFonts w:ascii="Times New Roman" w:hAnsi="Times New Roman" w:cs="Times New Roman"/>
                <w:sz w:val="15"/>
                <w:szCs w:val="15"/>
                <w:lang w:val="zh-CN"/>
              </w:rPr>
              <w:t>1965</w:t>
            </w:r>
          </w:p>
        </w:tc>
        <w:tc>
          <w:tcPr>
            <w:tcW w:w="605" w:type="dxa"/>
            <w:tcBorders>
              <w:top w:val="single" w:sz="6" w:space="0" w:color="auto"/>
              <w:left w:val="single" w:sz="6" w:space="0" w:color="auto"/>
              <w:bottom w:val="single" w:sz="6" w:space="0" w:color="auto"/>
              <w:right w:val="single" w:sz="6" w:space="0" w:color="auto"/>
            </w:tcBorders>
          </w:tcPr>
          <w:p w:rsidR="00B144F4" w:rsidRPr="002D7D9D" w:rsidRDefault="00B144F4" w:rsidP="00B144F4">
            <w:pPr>
              <w:pStyle w:val="Style5"/>
              <w:widowControl/>
              <w:rPr>
                <w:rStyle w:val="FontStyle22"/>
                <w:rFonts w:ascii="Times New Roman" w:hAnsi="Times New Roman" w:cs="Times New Roman"/>
                <w:sz w:val="15"/>
                <w:szCs w:val="15"/>
                <w:lang w:val="zh-CN"/>
              </w:rPr>
            </w:pPr>
            <w:r w:rsidRPr="002D7D9D">
              <w:rPr>
                <w:rStyle w:val="FontStyle22"/>
                <w:rFonts w:ascii="Times New Roman" w:hAnsi="Times New Roman" w:cs="Times New Roman"/>
                <w:sz w:val="15"/>
                <w:szCs w:val="15"/>
                <w:lang w:val="zh-CN"/>
              </w:rPr>
              <w:t>1989</w:t>
            </w:r>
          </w:p>
        </w:tc>
        <w:tc>
          <w:tcPr>
            <w:tcW w:w="600" w:type="dxa"/>
            <w:tcBorders>
              <w:top w:val="single" w:sz="6" w:space="0" w:color="auto"/>
              <w:left w:val="single" w:sz="6" w:space="0" w:color="auto"/>
              <w:bottom w:val="single" w:sz="6" w:space="0" w:color="auto"/>
              <w:right w:val="single" w:sz="6" w:space="0" w:color="auto"/>
            </w:tcBorders>
          </w:tcPr>
          <w:p w:rsidR="00B144F4" w:rsidRPr="002D7D9D" w:rsidRDefault="00B144F4" w:rsidP="00B144F4">
            <w:pPr>
              <w:pStyle w:val="Style5"/>
              <w:widowControl/>
              <w:rPr>
                <w:rStyle w:val="FontStyle22"/>
                <w:rFonts w:ascii="Times New Roman" w:hAnsi="Times New Roman" w:cs="Times New Roman"/>
                <w:sz w:val="15"/>
                <w:szCs w:val="15"/>
                <w:lang w:val="zh-CN"/>
              </w:rPr>
            </w:pPr>
            <w:r w:rsidRPr="002D7D9D">
              <w:rPr>
                <w:rStyle w:val="FontStyle22"/>
                <w:rFonts w:ascii="Times New Roman" w:hAnsi="Times New Roman" w:cs="Times New Roman"/>
                <w:sz w:val="15"/>
                <w:szCs w:val="15"/>
                <w:lang w:val="zh-CN"/>
              </w:rPr>
              <w:t>1965</w:t>
            </w:r>
          </w:p>
        </w:tc>
        <w:tc>
          <w:tcPr>
            <w:tcW w:w="638" w:type="dxa"/>
            <w:tcBorders>
              <w:top w:val="single" w:sz="6" w:space="0" w:color="auto"/>
              <w:left w:val="single" w:sz="6" w:space="0" w:color="auto"/>
              <w:bottom w:val="single" w:sz="6" w:space="0" w:color="auto"/>
              <w:right w:val="nil"/>
            </w:tcBorders>
          </w:tcPr>
          <w:p w:rsidR="00B144F4" w:rsidRPr="002D7D9D" w:rsidRDefault="00B144F4" w:rsidP="00B144F4">
            <w:pPr>
              <w:pStyle w:val="Style5"/>
              <w:widowControl/>
              <w:rPr>
                <w:rStyle w:val="FontStyle22"/>
                <w:rFonts w:ascii="Times New Roman" w:hAnsi="Times New Roman" w:cs="Times New Roman"/>
                <w:sz w:val="15"/>
                <w:szCs w:val="15"/>
                <w:lang w:val="zh-CN"/>
              </w:rPr>
            </w:pPr>
            <w:r w:rsidRPr="002D7D9D">
              <w:rPr>
                <w:rStyle w:val="FontStyle22"/>
                <w:rFonts w:ascii="Times New Roman" w:hAnsi="Times New Roman" w:cs="Times New Roman"/>
                <w:sz w:val="15"/>
                <w:szCs w:val="15"/>
                <w:lang w:val="zh-CN"/>
              </w:rPr>
              <w:t>1989</w:t>
            </w:r>
          </w:p>
        </w:tc>
      </w:tr>
      <w:tr w:rsidR="00B144F4" w:rsidRPr="002D7D9D" w:rsidTr="00B144F4">
        <w:tc>
          <w:tcPr>
            <w:tcW w:w="638" w:type="dxa"/>
            <w:tcBorders>
              <w:top w:val="single" w:sz="6" w:space="0" w:color="auto"/>
              <w:left w:val="nil"/>
              <w:bottom w:val="nil"/>
              <w:right w:val="single" w:sz="6" w:space="0" w:color="auto"/>
            </w:tcBorders>
          </w:tcPr>
          <w:p w:rsidR="00B144F4" w:rsidRPr="002D7D9D" w:rsidRDefault="00B144F4" w:rsidP="00B144F4">
            <w:pPr>
              <w:pStyle w:val="Style8"/>
              <w:widowControl/>
              <w:rPr>
                <w:rStyle w:val="FontStyle26"/>
                <w:rFonts w:ascii="Times New Roman" w:hAnsi="Times New Roman" w:cs="Times New Roman"/>
                <w:sz w:val="15"/>
                <w:szCs w:val="15"/>
                <w:lang w:val="zh-CN"/>
              </w:rPr>
            </w:pPr>
            <w:r w:rsidRPr="002D7D9D">
              <w:rPr>
                <w:rStyle w:val="FontStyle26"/>
                <w:rFonts w:ascii="Times New Roman" w:hAnsi="Times New Roman" w:cs="Times New Roman"/>
                <w:sz w:val="15"/>
                <w:szCs w:val="15"/>
                <w:lang w:val="zh-CN"/>
              </w:rPr>
              <w:t>低收人</w:t>
            </w:r>
          </w:p>
        </w:tc>
        <w:tc>
          <w:tcPr>
            <w:tcW w:w="845" w:type="dxa"/>
            <w:tcBorders>
              <w:top w:val="single" w:sz="6" w:space="0" w:color="auto"/>
              <w:left w:val="single" w:sz="6" w:space="0" w:color="auto"/>
              <w:bottom w:val="nil"/>
              <w:right w:val="single" w:sz="6" w:space="0" w:color="auto"/>
            </w:tcBorders>
          </w:tcPr>
          <w:p w:rsidR="00B144F4" w:rsidRPr="002D7D9D" w:rsidRDefault="00B144F4" w:rsidP="00B144F4">
            <w:pPr>
              <w:pStyle w:val="Style5"/>
              <w:widowControl/>
              <w:jc w:val="right"/>
              <w:rPr>
                <w:rStyle w:val="FontStyle22"/>
                <w:rFonts w:ascii="Times New Roman" w:hAnsi="Times New Roman" w:cs="Times New Roman"/>
                <w:sz w:val="15"/>
                <w:szCs w:val="15"/>
                <w:lang w:val="zh-CN"/>
              </w:rPr>
            </w:pPr>
            <w:r w:rsidRPr="002D7D9D">
              <w:rPr>
                <w:rStyle w:val="FontStyle22"/>
                <w:rFonts w:ascii="Times New Roman" w:hAnsi="Times New Roman" w:cs="Times New Roman"/>
                <w:sz w:val="15"/>
                <w:szCs w:val="15"/>
                <w:lang w:val="zh-CN"/>
              </w:rPr>
              <w:t>163040</w:t>
            </w:r>
          </w:p>
        </w:tc>
        <w:tc>
          <w:tcPr>
            <w:tcW w:w="845" w:type="dxa"/>
            <w:tcBorders>
              <w:top w:val="single" w:sz="6" w:space="0" w:color="auto"/>
              <w:left w:val="single" w:sz="6" w:space="0" w:color="auto"/>
              <w:bottom w:val="nil"/>
              <w:right w:val="single" w:sz="6" w:space="0" w:color="auto"/>
            </w:tcBorders>
          </w:tcPr>
          <w:p w:rsidR="00B144F4" w:rsidRPr="002D7D9D" w:rsidRDefault="00B144F4" w:rsidP="00B144F4">
            <w:pPr>
              <w:pStyle w:val="Style5"/>
              <w:widowControl/>
              <w:jc w:val="right"/>
              <w:rPr>
                <w:rStyle w:val="FontStyle22"/>
                <w:rFonts w:ascii="Times New Roman" w:hAnsi="Times New Roman" w:cs="Times New Roman"/>
                <w:sz w:val="15"/>
                <w:szCs w:val="15"/>
                <w:lang w:val="zh-CN"/>
              </w:rPr>
            </w:pPr>
            <w:r w:rsidRPr="002D7D9D">
              <w:rPr>
                <w:rStyle w:val="FontStyle22"/>
                <w:rFonts w:ascii="Times New Roman" w:hAnsi="Times New Roman" w:cs="Times New Roman"/>
                <w:sz w:val="15"/>
                <w:szCs w:val="15"/>
                <w:lang w:val="zh-CN"/>
              </w:rPr>
              <w:t>956340</w:t>
            </w:r>
          </w:p>
        </w:tc>
        <w:tc>
          <w:tcPr>
            <w:tcW w:w="600" w:type="dxa"/>
            <w:tcBorders>
              <w:top w:val="single" w:sz="6" w:space="0" w:color="auto"/>
              <w:left w:val="single" w:sz="6" w:space="0" w:color="auto"/>
              <w:bottom w:val="nil"/>
              <w:right w:val="single" w:sz="6" w:space="0" w:color="auto"/>
            </w:tcBorders>
          </w:tcPr>
          <w:p w:rsidR="00B144F4" w:rsidRPr="002D7D9D" w:rsidRDefault="00B144F4" w:rsidP="00B144F4">
            <w:pPr>
              <w:pStyle w:val="Style5"/>
              <w:widowControl/>
              <w:rPr>
                <w:rStyle w:val="FontStyle22"/>
                <w:rFonts w:ascii="Times New Roman" w:hAnsi="Times New Roman" w:cs="Times New Roman"/>
                <w:sz w:val="15"/>
                <w:szCs w:val="15"/>
                <w:lang w:val="zh-CN"/>
              </w:rPr>
            </w:pPr>
            <w:r w:rsidRPr="002D7D9D">
              <w:rPr>
                <w:rStyle w:val="FontStyle22"/>
                <w:rFonts w:ascii="Times New Roman" w:hAnsi="Times New Roman" w:cs="Times New Roman"/>
                <w:sz w:val="15"/>
                <w:szCs w:val="15"/>
                <w:lang w:val="zh-CN"/>
              </w:rPr>
              <w:t>44</w:t>
            </w:r>
          </w:p>
        </w:tc>
        <w:tc>
          <w:tcPr>
            <w:tcW w:w="600" w:type="dxa"/>
            <w:tcBorders>
              <w:top w:val="single" w:sz="6" w:space="0" w:color="auto"/>
              <w:left w:val="single" w:sz="6" w:space="0" w:color="auto"/>
              <w:bottom w:val="nil"/>
              <w:right w:val="single" w:sz="6" w:space="0" w:color="auto"/>
            </w:tcBorders>
          </w:tcPr>
          <w:p w:rsidR="00B144F4" w:rsidRPr="002D7D9D" w:rsidRDefault="00B144F4" w:rsidP="00B144F4">
            <w:pPr>
              <w:pStyle w:val="Style5"/>
              <w:widowControl/>
              <w:ind w:right="101"/>
              <w:rPr>
                <w:rStyle w:val="FontStyle22"/>
                <w:rFonts w:ascii="Times New Roman" w:hAnsi="Times New Roman" w:cs="Times New Roman"/>
                <w:sz w:val="15"/>
                <w:szCs w:val="15"/>
                <w:lang w:val="zh-CN"/>
              </w:rPr>
            </w:pPr>
            <w:r w:rsidRPr="002D7D9D">
              <w:rPr>
                <w:rStyle w:val="FontStyle22"/>
                <w:rFonts w:ascii="Times New Roman" w:hAnsi="Times New Roman" w:cs="Times New Roman"/>
                <w:sz w:val="15"/>
                <w:szCs w:val="15"/>
                <w:lang w:val="zh-CN"/>
              </w:rPr>
              <w:t>32</w:t>
            </w:r>
          </w:p>
        </w:tc>
        <w:tc>
          <w:tcPr>
            <w:tcW w:w="600" w:type="dxa"/>
            <w:tcBorders>
              <w:top w:val="single" w:sz="6" w:space="0" w:color="auto"/>
              <w:left w:val="single" w:sz="6" w:space="0" w:color="auto"/>
              <w:bottom w:val="nil"/>
              <w:right w:val="single" w:sz="6" w:space="0" w:color="auto"/>
            </w:tcBorders>
          </w:tcPr>
          <w:p w:rsidR="00B144F4" w:rsidRPr="002D7D9D" w:rsidRDefault="00B144F4" w:rsidP="00B144F4">
            <w:pPr>
              <w:pStyle w:val="Style5"/>
              <w:widowControl/>
              <w:rPr>
                <w:rStyle w:val="FontStyle22"/>
                <w:rFonts w:ascii="Times New Roman" w:hAnsi="Times New Roman" w:cs="Times New Roman"/>
                <w:sz w:val="15"/>
                <w:szCs w:val="15"/>
                <w:lang w:val="zh-CN"/>
              </w:rPr>
            </w:pPr>
            <w:r w:rsidRPr="002D7D9D">
              <w:rPr>
                <w:rStyle w:val="FontStyle22"/>
                <w:rFonts w:ascii="Times New Roman" w:hAnsi="Times New Roman" w:cs="Times New Roman"/>
                <w:sz w:val="15"/>
                <w:szCs w:val="15"/>
                <w:lang w:val="zh-CN"/>
              </w:rPr>
              <w:t>28</w:t>
            </w:r>
          </w:p>
        </w:tc>
        <w:tc>
          <w:tcPr>
            <w:tcW w:w="605" w:type="dxa"/>
            <w:tcBorders>
              <w:top w:val="single" w:sz="6" w:space="0" w:color="auto"/>
              <w:left w:val="single" w:sz="6" w:space="0" w:color="auto"/>
              <w:bottom w:val="nil"/>
              <w:right w:val="single" w:sz="6" w:space="0" w:color="auto"/>
            </w:tcBorders>
          </w:tcPr>
          <w:p w:rsidR="00B144F4" w:rsidRPr="002D7D9D" w:rsidRDefault="00B144F4" w:rsidP="00B144F4">
            <w:pPr>
              <w:pStyle w:val="Style5"/>
              <w:widowControl/>
              <w:rPr>
                <w:rStyle w:val="FontStyle22"/>
                <w:rFonts w:ascii="Times New Roman" w:hAnsi="Times New Roman" w:cs="Times New Roman"/>
                <w:sz w:val="15"/>
                <w:szCs w:val="15"/>
                <w:lang w:val="zh-CN"/>
              </w:rPr>
            </w:pPr>
            <w:r w:rsidRPr="002D7D9D">
              <w:rPr>
                <w:rStyle w:val="FontStyle22"/>
                <w:rFonts w:ascii="Times New Roman" w:hAnsi="Times New Roman" w:cs="Times New Roman"/>
                <w:sz w:val="15"/>
                <w:szCs w:val="15"/>
                <w:lang w:val="zh-CN"/>
              </w:rPr>
              <w:t>37</w:t>
            </w:r>
          </w:p>
        </w:tc>
        <w:tc>
          <w:tcPr>
            <w:tcW w:w="600" w:type="dxa"/>
            <w:tcBorders>
              <w:top w:val="single" w:sz="6" w:space="0" w:color="auto"/>
              <w:left w:val="single" w:sz="6" w:space="0" w:color="auto"/>
              <w:bottom w:val="nil"/>
              <w:right w:val="single" w:sz="6" w:space="0" w:color="auto"/>
            </w:tcBorders>
          </w:tcPr>
          <w:p w:rsidR="00B144F4" w:rsidRPr="002D7D9D" w:rsidRDefault="00B144F4" w:rsidP="00B144F4">
            <w:pPr>
              <w:pStyle w:val="Style5"/>
              <w:widowControl/>
              <w:ind w:right="106"/>
              <w:rPr>
                <w:rStyle w:val="FontStyle22"/>
                <w:rFonts w:ascii="Times New Roman" w:hAnsi="Times New Roman" w:cs="Times New Roman"/>
                <w:sz w:val="15"/>
                <w:szCs w:val="15"/>
                <w:lang w:val="zh-CN"/>
              </w:rPr>
            </w:pPr>
            <w:r w:rsidRPr="002D7D9D">
              <w:rPr>
                <w:rStyle w:val="FontStyle22"/>
                <w:rFonts w:ascii="Times New Roman" w:hAnsi="Times New Roman" w:cs="Times New Roman"/>
                <w:sz w:val="15"/>
                <w:szCs w:val="15"/>
                <w:lang w:val="zh-CN"/>
              </w:rPr>
              <w:t>28</w:t>
            </w:r>
          </w:p>
        </w:tc>
        <w:tc>
          <w:tcPr>
            <w:tcW w:w="638" w:type="dxa"/>
            <w:tcBorders>
              <w:top w:val="single" w:sz="6" w:space="0" w:color="auto"/>
              <w:left w:val="single" w:sz="6" w:space="0" w:color="auto"/>
              <w:bottom w:val="nil"/>
              <w:right w:val="nil"/>
            </w:tcBorders>
          </w:tcPr>
          <w:p w:rsidR="00B144F4" w:rsidRPr="002D7D9D" w:rsidRDefault="00B144F4" w:rsidP="00B144F4">
            <w:pPr>
              <w:pStyle w:val="Style5"/>
              <w:widowControl/>
              <w:rPr>
                <w:rStyle w:val="FontStyle22"/>
                <w:rFonts w:ascii="Times New Roman" w:hAnsi="Times New Roman" w:cs="Times New Roman"/>
                <w:sz w:val="15"/>
                <w:szCs w:val="15"/>
                <w:lang w:val="zh-CN"/>
              </w:rPr>
            </w:pPr>
            <w:r w:rsidRPr="002D7D9D">
              <w:rPr>
                <w:rStyle w:val="FontStyle22"/>
                <w:rFonts w:ascii="Times New Roman" w:hAnsi="Times New Roman" w:cs="Times New Roman"/>
                <w:sz w:val="15"/>
                <w:szCs w:val="15"/>
                <w:lang w:val="zh-CN"/>
              </w:rPr>
              <w:t>31</w:t>
            </w:r>
          </w:p>
        </w:tc>
      </w:tr>
      <w:tr w:rsidR="00B144F4" w:rsidRPr="002D7D9D" w:rsidTr="00B144F4">
        <w:tc>
          <w:tcPr>
            <w:tcW w:w="638" w:type="dxa"/>
            <w:tcBorders>
              <w:top w:val="nil"/>
              <w:left w:val="nil"/>
              <w:bottom w:val="nil"/>
              <w:right w:val="single" w:sz="6" w:space="0" w:color="auto"/>
            </w:tcBorders>
          </w:tcPr>
          <w:p w:rsidR="00B144F4" w:rsidRPr="002D7D9D" w:rsidRDefault="00B144F4" w:rsidP="00B144F4">
            <w:pPr>
              <w:pStyle w:val="Style11"/>
              <w:widowControl/>
              <w:rPr>
                <w:rStyle w:val="FontStyle21"/>
                <w:rFonts w:ascii="Times New Roman" w:hAnsi="Times New Roman" w:cs="Times New Roman"/>
                <w:sz w:val="15"/>
                <w:szCs w:val="15"/>
                <w:lang w:val="zh-CN"/>
              </w:rPr>
            </w:pPr>
            <w:r w:rsidRPr="002D7D9D">
              <w:rPr>
                <w:rStyle w:val="FontStyle21"/>
                <w:rFonts w:ascii="Times New Roman" w:hAnsi="Times New Roman" w:cs="Times New Roman"/>
                <w:sz w:val="15"/>
                <w:szCs w:val="15"/>
                <w:lang w:val="zh-CN"/>
              </w:rPr>
              <w:t>中收人</w:t>
            </w:r>
          </w:p>
        </w:tc>
        <w:tc>
          <w:tcPr>
            <w:tcW w:w="845" w:type="dxa"/>
            <w:tcBorders>
              <w:top w:val="nil"/>
              <w:left w:val="single" w:sz="6" w:space="0" w:color="auto"/>
              <w:bottom w:val="nil"/>
              <w:right w:val="single" w:sz="6" w:space="0" w:color="auto"/>
            </w:tcBorders>
          </w:tcPr>
          <w:p w:rsidR="00B144F4" w:rsidRPr="002D7D9D" w:rsidRDefault="00B144F4" w:rsidP="00B144F4">
            <w:pPr>
              <w:pStyle w:val="Style5"/>
              <w:widowControl/>
              <w:ind w:right="5"/>
              <w:jc w:val="right"/>
              <w:rPr>
                <w:rStyle w:val="FontStyle22"/>
                <w:rFonts w:ascii="Times New Roman" w:hAnsi="Times New Roman" w:cs="Times New Roman"/>
                <w:sz w:val="15"/>
                <w:szCs w:val="15"/>
                <w:lang w:val="zh-CN"/>
              </w:rPr>
            </w:pPr>
            <w:r w:rsidRPr="002D7D9D">
              <w:rPr>
                <w:rStyle w:val="FontStyle22"/>
                <w:rFonts w:ascii="Times New Roman" w:hAnsi="Times New Roman" w:cs="Times New Roman"/>
                <w:sz w:val="15"/>
                <w:szCs w:val="15"/>
                <w:lang w:val="zh-CN"/>
              </w:rPr>
              <w:t>206000</w:t>
            </w:r>
          </w:p>
        </w:tc>
        <w:tc>
          <w:tcPr>
            <w:tcW w:w="845" w:type="dxa"/>
            <w:tcBorders>
              <w:top w:val="nil"/>
              <w:left w:val="single" w:sz="6" w:space="0" w:color="auto"/>
              <w:bottom w:val="nil"/>
              <w:right w:val="single" w:sz="6" w:space="0" w:color="auto"/>
            </w:tcBorders>
          </w:tcPr>
          <w:p w:rsidR="00B144F4" w:rsidRPr="002D7D9D" w:rsidRDefault="00B144F4" w:rsidP="00B144F4">
            <w:pPr>
              <w:pStyle w:val="Style5"/>
              <w:widowControl/>
              <w:jc w:val="right"/>
              <w:rPr>
                <w:rStyle w:val="FontStyle22"/>
                <w:rFonts w:ascii="Times New Roman" w:hAnsi="Times New Roman" w:cs="Times New Roman"/>
                <w:sz w:val="15"/>
                <w:szCs w:val="15"/>
                <w:lang w:val="zh-CN"/>
              </w:rPr>
            </w:pPr>
            <w:r w:rsidRPr="002D7D9D">
              <w:rPr>
                <w:rStyle w:val="FontStyle22"/>
                <w:rFonts w:ascii="Times New Roman" w:hAnsi="Times New Roman" w:cs="Times New Roman"/>
                <w:sz w:val="15"/>
                <w:szCs w:val="15"/>
                <w:lang w:val="zh-CN"/>
              </w:rPr>
              <w:t>2118080</w:t>
            </w:r>
          </w:p>
        </w:tc>
        <w:tc>
          <w:tcPr>
            <w:tcW w:w="600" w:type="dxa"/>
            <w:tcBorders>
              <w:top w:val="nil"/>
              <w:left w:val="single" w:sz="6" w:space="0" w:color="auto"/>
              <w:bottom w:val="nil"/>
              <w:right w:val="single" w:sz="6" w:space="0" w:color="auto"/>
            </w:tcBorders>
          </w:tcPr>
          <w:p w:rsidR="00B144F4" w:rsidRPr="002D7D9D" w:rsidRDefault="00B144F4" w:rsidP="00B144F4">
            <w:pPr>
              <w:pStyle w:val="Style5"/>
              <w:widowControl/>
              <w:rPr>
                <w:rStyle w:val="FontStyle22"/>
                <w:rFonts w:ascii="Times New Roman" w:hAnsi="Times New Roman" w:cs="Times New Roman"/>
                <w:sz w:val="15"/>
                <w:szCs w:val="15"/>
                <w:lang w:val="zh-CN"/>
              </w:rPr>
            </w:pPr>
            <w:r w:rsidRPr="002D7D9D">
              <w:rPr>
                <w:rStyle w:val="FontStyle22"/>
                <w:rFonts w:ascii="Times New Roman" w:hAnsi="Times New Roman" w:cs="Times New Roman"/>
                <w:sz w:val="15"/>
                <w:szCs w:val="15"/>
                <w:lang w:val="zh-CN"/>
              </w:rPr>
              <w:t>20</w:t>
            </w:r>
          </w:p>
        </w:tc>
        <w:tc>
          <w:tcPr>
            <w:tcW w:w="600" w:type="dxa"/>
            <w:tcBorders>
              <w:top w:val="nil"/>
              <w:left w:val="single" w:sz="6" w:space="0" w:color="auto"/>
              <w:bottom w:val="nil"/>
              <w:right w:val="single" w:sz="6" w:space="0" w:color="auto"/>
            </w:tcBorders>
          </w:tcPr>
          <w:p w:rsidR="00B144F4" w:rsidRPr="002D7D9D" w:rsidRDefault="00B144F4" w:rsidP="00B144F4">
            <w:pPr>
              <w:pStyle w:val="Style5"/>
              <w:widowControl/>
              <w:ind w:right="115"/>
              <w:rPr>
                <w:rStyle w:val="FontStyle22"/>
                <w:rFonts w:ascii="Times New Roman" w:hAnsi="Times New Roman" w:cs="Times New Roman"/>
                <w:sz w:val="15"/>
                <w:szCs w:val="15"/>
                <w:lang w:val="zh-CN"/>
              </w:rPr>
            </w:pPr>
            <w:r w:rsidRPr="002D7D9D">
              <w:rPr>
                <w:rStyle w:val="FontStyle22"/>
                <w:rFonts w:ascii="Times New Roman" w:hAnsi="Times New Roman" w:cs="Times New Roman"/>
                <w:sz w:val="15"/>
                <w:szCs w:val="15"/>
                <w:lang w:val="zh-CN"/>
              </w:rPr>
              <w:t>13</w:t>
            </w:r>
          </w:p>
        </w:tc>
        <w:tc>
          <w:tcPr>
            <w:tcW w:w="600" w:type="dxa"/>
            <w:tcBorders>
              <w:top w:val="nil"/>
              <w:left w:val="single" w:sz="6" w:space="0" w:color="auto"/>
              <w:bottom w:val="nil"/>
              <w:right w:val="single" w:sz="6" w:space="0" w:color="auto"/>
            </w:tcBorders>
          </w:tcPr>
          <w:p w:rsidR="00B144F4" w:rsidRPr="002D7D9D" w:rsidRDefault="00B144F4" w:rsidP="00B144F4">
            <w:pPr>
              <w:pStyle w:val="Style5"/>
              <w:widowControl/>
              <w:rPr>
                <w:rStyle w:val="FontStyle22"/>
                <w:rFonts w:ascii="Times New Roman" w:hAnsi="Times New Roman" w:cs="Times New Roman"/>
                <w:sz w:val="15"/>
                <w:szCs w:val="15"/>
                <w:lang w:val="zh-CN"/>
              </w:rPr>
            </w:pPr>
            <w:r w:rsidRPr="002D7D9D">
              <w:rPr>
                <w:rStyle w:val="FontStyle22"/>
                <w:rFonts w:ascii="Times New Roman" w:hAnsi="Times New Roman" w:cs="Times New Roman"/>
                <w:sz w:val="15"/>
                <w:szCs w:val="15"/>
                <w:lang w:val="zh-CN"/>
              </w:rPr>
              <w:t>35</w:t>
            </w:r>
          </w:p>
        </w:tc>
        <w:tc>
          <w:tcPr>
            <w:tcW w:w="605" w:type="dxa"/>
            <w:tcBorders>
              <w:top w:val="nil"/>
              <w:left w:val="single" w:sz="6" w:space="0" w:color="auto"/>
              <w:bottom w:val="nil"/>
              <w:right w:val="single" w:sz="6" w:space="0" w:color="auto"/>
            </w:tcBorders>
          </w:tcPr>
          <w:p w:rsidR="00B144F4" w:rsidRPr="002D7D9D" w:rsidRDefault="00B144F4" w:rsidP="00B144F4">
            <w:pPr>
              <w:pStyle w:val="Style5"/>
              <w:widowControl/>
              <w:rPr>
                <w:rStyle w:val="FontStyle22"/>
                <w:rFonts w:ascii="Times New Roman" w:hAnsi="Times New Roman" w:cs="Times New Roman"/>
                <w:sz w:val="15"/>
                <w:szCs w:val="15"/>
                <w:lang w:val="zh-CN"/>
              </w:rPr>
            </w:pPr>
            <w:r w:rsidRPr="002D7D9D">
              <w:rPr>
                <w:rStyle w:val="FontStyle22"/>
                <w:rFonts w:ascii="Times New Roman" w:hAnsi="Times New Roman" w:cs="Times New Roman"/>
                <w:sz w:val="15"/>
                <w:szCs w:val="15"/>
                <w:lang w:val="zh-CN"/>
              </w:rPr>
              <w:t>37</w:t>
            </w:r>
          </w:p>
        </w:tc>
        <w:tc>
          <w:tcPr>
            <w:tcW w:w="600" w:type="dxa"/>
            <w:tcBorders>
              <w:top w:val="nil"/>
              <w:left w:val="single" w:sz="6" w:space="0" w:color="auto"/>
              <w:bottom w:val="nil"/>
              <w:right w:val="single" w:sz="6" w:space="0" w:color="auto"/>
            </w:tcBorders>
          </w:tcPr>
          <w:p w:rsidR="00B144F4" w:rsidRPr="002D7D9D" w:rsidRDefault="00B144F4" w:rsidP="00B144F4">
            <w:pPr>
              <w:pStyle w:val="Style5"/>
              <w:widowControl/>
              <w:ind w:right="106"/>
              <w:rPr>
                <w:rStyle w:val="FontStyle22"/>
                <w:rFonts w:ascii="Times New Roman" w:hAnsi="Times New Roman" w:cs="Times New Roman"/>
                <w:sz w:val="15"/>
                <w:szCs w:val="15"/>
                <w:lang w:val="zh-CN"/>
              </w:rPr>
            </w:pPr>
            <w:r w:rsidRPr="002D7D9D">
              <w:rPr>
                <w:rStyle w:val="FontStyle22"/>
                <w:rFonts w:ascii="Times New Roman" w:hAnsi="Times New Roman" w:cs="Times New Roman"/>
                <w:sz w:val="15"/>
                <w:szCs w:val="15"/>
                <w:lang w:val="zh-CN"/>
              </w:rPr>
              <w:t>45</w:t>
            </w:r>
          </w:p>
        </w:tc>
        <w:tc>
          <w:tcPr>
            <w:tcW w:w="638" w:type="dxa"/>
            <w:tcBorders>
              <w:top w:val="nil"/>
              <w:left w:val="single" w:sz="6" w:space="0" w:color="auto"/>
              <w:bottom w:val="nil"/>
              <w:right w:val="nil"/>
            </w:tcBorders>
          </w:tcPr>
          <w:p w:rsidR="00B144F4" w:rsidRPr="002D7D9D" w:rsidRDefault="00B144F4" w:rsidP="00B144F4">
            <w:pPr>
              <w:pStyle w:val="Style5"/>
              <w:widowControl/>
              <w:rPr>
                <w:rStyle w:val="FontStyle22"/>
                <w:rFonts w:ascii="Times New Roman" w:hAnsi="Times New Roman" w:cs="Times New Roman"/>
                <w:sz w:val="15"/>
                <w:szCs w:val="15"/>
                <w:lang w:val="zh-CN"/>
              </w:rPr>
            </w:pPr>
            <w:r w:rsidRPr="002D7D9D">
              <w:rPr>
                <w:rStyle w:val="FontStyle22"/>
                <w:rFonts w:ascii="Times New Roman" w:hAnsi="Times New Roman" w:cs="Times New Roman"/>
                <w:sz w:val="15"/>
                <w:szCs w:val="15"/>
                <w:lang w:val="zh-CN"/>
              </w:rPr>
              <w:t>50</w:t>
            </w:r>
          </w:p>
        </w:tc>
      </w:tr>
      <w:tr w:rsidR="00B144F4" w:rsidRPr="002D7D9D" w:rsidTr="00B144F4">
        <w:tc>
          <w:tcPr>
            <w:tcW w:w="638" w:type="dxa"/>
            <w:tcBorders>
              <w:top w:val="nil"/>
              <w:left w:val="nil"/>
              <w:bottom w:val="nil"/>
              <w:right w:val="single" w:sz="6" w:space="0" w:color="auto"/>
            </w:tcBorders>
          </w:tcPr>
          <w:p w:rsidR="00B144F4" w:rsidRPr="002D7D9D" w:rsidRDefault="00B144F4" w:rsidP="00B144F4">
            <w:pPr>
              <w:pStyle w:val="Style11"/>
              <w:widowControl/>
              <w:rPr>
                <w:rStyle w:val="FontStyle21"/>
                <w:rFonts w:ascii="Times New Roman" w:hAnsi="Times New Roman" w:cs="Times New Roman"/>
                <w:sz w:val="15"/>
                <w:szCs w:val="15"/>
                <w:lang w:val="zh-CN"/>
              </w:rPr>
            </w:pPr>
            <w:r w:rsidRPr="002D7D9D">
              <w:rPr>
                <w:rStyle w:val="FontStyle21"/>
                <w:rFonts w:ascii="Times New Roman" w:hAnsi="Times New Roman" w:cs="Times New Roman"/>
                <w:sz w:val="15"/>
                <w:szCs w:val="15"/>
                <w:lang w:val="zh-CN"/>
              </w:rPr>
              <w:t>高收人</w:t>
            </w:r>
          </w:p>
        </w:tc>
        <w:tc>
          <w:tcPr>
            <w:tcW w:w="845" w:type="dxa"/>
            <w:tcBorders>
              <w:top w:val="nil"/>
              <w:left w:val="single" w:sz="6" w:space="0" w:color="auto"/>
              <w:bottom w:val="nil"/>
              <w:right w:val="single" w:sz="6" w:space="0" w:color="auto"/>
            </w:tcBorders>
          </w:tcPr>
          <w:p w:rsidR="00B144F4" w:rsidRPr="002D7D9D" w:rsidRDefault="00B144F4" w:rsidP="00B144F4">
            <w:pPr>
              <w:pStyle w:val="Style5"/>
              <w:widowControl/>
              <w:jc w:val="right"/>
              <w:rPr>
                <w:rStyle w:val="FontStyle22"/>
                <w:rFonts w:ascii="Times New Roman" w:hAnsi="Times New Roman" w:cs="Times New Roman"/>
                <w:sz w:val="15"/>
                <w:szCs w:val="15"/>
                <w:lang w:val="zh-CN"/>
              </w:rPr>
            </w:pPr>
            <w:r w:rsidRPr="002D7D9D">
              <w:rPr>
                <w:rStyle w:val="FontStyle22"/>
                <w:rFonts w:ascii="Times New Roman" w:hAnsi="Times New Roman" w:cs="Times New Roman"/>
                <w:sz w:val="15"/>
                <w:szCs w:val="15"/>
                <w:lang w:val="zh-CN"/>
              </w:rPr>
              <w:t>1413280</w:t>
            </w:r>
          </w:p>
        </w:tc>
        <w:tc>
          <w:tcPr>
            <w:tcW w:w="845" w:type="dxa"/>
            <w:tcBorders>
              <w:top w:val="nil"/>
              <w:left w:val="single" w:sz="6" w:space="0" w:color="auto"/>
              <w:bottom w:val="nil"/>
              <w:right w:val="single" w:sz="6" w:space="0" w:color="auto"/>
            </w:tcBorders>
          </w:tcPr>
          <w:p w:rsidR="00B144F4" w:rsidRPr="002D7D9D" w:rsidRDefault="00B144F4" w:rsidP="00B144F4">
            <w:pPr>
              <w:pStyle w:val="Style5"/>
              <w:widowControl/>
              <w:jc w:val="right"/>
              <w:rPr>
                <w:rStyle w:val="FontStyle22"/>
                <w:rFonts w:ascii="Times New Roman" w:hAnsi="Times New Roman" w:cs="Times New Roman"/>
                <w:sz w:val="15"/>
                <w:szCs w:val="15"/>
                <w:lang w:val="zh-CN"/>
              </w:rPr>
            </w:pPr>
            <w:r w:rsidRPr="002D7D9D">
              <w:rPr>
                <w:rStyle w:val="FontStyle22"/>
                <w:rFonts w:ascii="Times New Roman" w:hAnsi="Times New Roman" w:cs="Times New Roman"/>
                <w:sz w:val="15"/>
                <w:szCs w:val="15"/>
                <w:lang w:val="zh-CN"/>
              </w:rPr>
              <w:t>14764510</w:t>
            </w:r>
          </w:p>
        </w:tc>
        <w:tc>
          <w:tcPr>
            <w:tcW w:w="600" w:type="dxa"/>
            <w:tcBorders>
              <w:top w:val="nil"/>
              <w:left w:val="single" w:sz="6" w:space="0" w:color="auto"/>
              <w:bottom w:val="nil"/>
              <w:right w:val="single" w:sz="6" w:space="0" w:color="auto"/>
            </w:tcBorders>
          </w:tcPr>
          <w:p w:rsidR="00B144F4" w:rsidRPr="002D7D9D" w:rsidRDefault="00B144F4" w:rsidP="00B144F4">
            <w:pPr>
              <w:pStyle w:val="Style5"/>
              <w:widowControl/>
              <w:rPr>
                <w:rStyle w:val="FontStyle23"/>
                <w:rFonts w:ascii="Times New Roman" w:hAnsi="Times New Roman" w:cs="Times New Roman"/>
                <w:sz w:val="15"/>
                <w:szCs w:val="15"/>
                <w:vertAlign w:val="subscript"/>
                <w:lang w:val="zh-CN"/>
              </w:rPr>
            </w:pPr>
            <w:r w:rsidRPr="002D7D9D">
              <w:rPr>
                <w:rStyle w:val="FontStyle22"/>
                <w:rFonts w:ascii="Times New Roman" w:hAnsi="Times New Roman" w:cs="Times New Roman"/>
                <w:iCs/>
                <w:sz w:val="15"/>
                <w:szCs w:val="15"/>
              </w:rPr>
              <w:t>5</w:t>
            </w:r>
          </w:p>
        </w:tc>
        <w:tc>
          <w:tcPr>
            <w:tcW w:w="600" w:type="dxa"/>
            <w:tcBorders>
              <w:top w:val="nil"/>
              <w:left w:val="single" w:sz="6" w:space="0" w:color="auto"/>
              <w:bottom w:val="nil"/>
              <w:right w:val="single" w:sz="6" w:space="0" w:color="auto"/>
            </w:tcBorders>
          </w:tcPr>
          <w:p w:rsidR="00B144F4" w:rsidRPr="002D7D9D" w:rsidRDefault="00B144F4" w:rsidP="00B144F4">
            <w:pPr>
              <w:pStyle w:val="Style5"/>
              <w:widowControl/>
              <w:ind w:right="115"/>
              <w:rPr>
                <w:rStyle w:val="FontStyle22"/>
                <w:rFonts w:ascii="Times New Roman" w:hAnsi="Times New Roman" w:cs="Times New Roman"/>
                <w:sz w:val="15"/>
                <w:szCs w:val="15"/>
                <w:lang w:val="zh-CN"/>
              </w:rPr>
            </w:pPr>
            <w:r w:rsidRPr="002D7D9D">
              <w:rPr>
                <w:rStyle w:val="FontStyle22"/>
                <w:rFonts w:ascii="Times New Roman" w:hAnsi="Times New Roman" w:cs="Times New Roman"/>
                <w:sz w:val="15"/>
                <w:szCs w:val="15"/>
                <w:lang w:val="zh-CN"/>
              </w:rPr>
              <w:t>3</w:t>
            </w:r>
          </w:p>
        </w:tc>
        <w:tc>
          <w:tcPr>
            <w:tcW w:w="600" w:type="dxa"/>
            <w:tcBorders>
              <w:top w:val="nil"/>
              <w:left w:val="single" w:sz="6" w:space="0" w:color="auto"/>
              <w:bottom w:val="nil"/>
              <w:right w:val="single" w:sz="6" w:space="0" w:color="auto"/>
            </w:tcBorders>
          </w:tcPr>
          <w:p w:rsidR="00B144F4" w:rsidRPr="002D7D9D" w:rsidRDefault="00B144F4" w:rsidP="00B144F4">
            <w:pPr>
              <w:pStyle w:val="Style5"/>
              <w:widowControl/>
              <w:rPr>
                <w:rStyle w:val="FontStyle22"/>
                <w:rFonts w:ascii="Times New Roman" w:hAnsi="Times New Roman" w:cs="Times New Roman"/>
                <w:sz w:val="15"/>
                <w:szCs w:val="15"/>
                <w:lang w:val="zh-CN"/>
              </w:rPr>
            </w:pPr>
            <w:r w:rsidRPr="002D7D9D">
              <w:rPr>
                <w:rStyle w:val="FontStyle22"/>
                <w:rFonts w:ascii="Times New Roman" w:hAnsi="Times New Roman" w:cs="Times New Roman"/>
                <w:sz w:val="15"/>
                <w:szCs w:val="15"/>
                <w:lang w:val="zh-CN"/>
              </w:rPr>
              <w:t>41</w:t>
            </w:r>
          </w:p>
        </w:tc>
        <w:tc>
          <w:tcPr>
            <w:tcW w:w="605" w:type="dxa"/>
            <w:tcBorders>
              <w:top w:val="nil"/>
              <w:left w:val="single" w:sz="6" w:space="0" w:color="auto"/>
              <w:bottom w:val="nil"/>
              <w:right w:val="single" w:sz="6" w:space="0" w:color="auto"/>
            </w:tcBorders>
          </w:tcPr>
          <w:p w:rsidR="00B144F4" w:rsidRPr="002D7D9D" w:rsidRDefault="00B144F4" w:rsidP="00B144F4">
            <w:pPr>
              <w:pStyle w:val="Style5"/>
              <w:widowControl/>
              <w:rPr>
                <w:rStyle w:val="FontStyle22"/>
                <w:rFonts w:ascii="Times New Roman" w:hAnsi="Times New Roman" w:cs="Times New Roman"/>
                <w:sz w:val="15"/>
                <w:szCs w:val="15"/>
                <w:lang w:val="zh-CN"/>
              </w:rPr>
            </w:pPr>
            <w:r w:rsidRPr="002D7D9D">
              <w:rPr>
                <w:rStyle w:val="FontStyle22"/>
                <w:rFonts w:ascii="Times New Roman" w:hAnsi="Times New Roman" w:cs="Times New Roman"/>
                <w:sz w:val="15"/>
                <w:szCs w:val="15"/>
                <w:lang w:val="zh-CN"/>
              </w:rPr>
              <w:t>33</w:t>
            </w:r>
          </w:p>
        </w:tc>
        <w:tc>
          <w:tcPr>
            <w:tcW w:w="600" w:type="dxa"/>
            <w:tcBorders>
              <w:top w:val="nil"/>
              <w:left w:val="single" w:sz="6" w:space="0" w:color="auto"/>
              <w:bottom w:val="nil"/>
              <w:right w:val="single" w:sz="6" w:space="0" w:color="auto"/>
            </w:tcBorders>
          </w:tcPr>
          <w:p w:rsidR="00B144F4" w:rsidRPr="002D7D9D" w:rsidRDefault="00B144F4" w:rsidP="00B144F4">
            <w:pPr>
              <w:pStyle w:val="Style5"/>
              <w:widowControl/>
              <w:ind w:right="101"/>
              <w:rPr>
                <w:rStyle w:val="FontStyle22"/>
                <w:rFonts w:ascii="Times New Roman" w:hAnsi="Times New Roman" w:cs="Times New Roman"/>
                <w:sz w:val="15"/>
                <w:szCs w:val="15"/>
                <w:lang w:val="zh-CN"/>
              </w:rPr>
            </w:pPr>
            <w:r w:rsidRPr="002D7D9D">
              <w:rPr>
                <w:rStyle w:val="FontStyle22"/>
                <w:rFonts w:ascii="Times New Roman" w:hAnsi="Times New Roman" w:cs="Times New Roman"/>
                <w:sz w:val="15"/>
                <w:szCs w:val="15"/>
                <w:lang w:val="zh-CN"/>
              </w:rPr>
              <w:t>54</w:t>
            </w:r>
          </w:p>
        </w:tc>
        <w:tc>
          <w:tcPr>
            <w:tcW w:w="638" w:type="dxa"/>
            <w:tcBorders>
              <w:top w:val="nil"/>
              <w:left w:val="single" w:sz="6" w:space="0" w:color="auto"/>
              <w:bottom w:val="nil"/>
              <w:right w:val="nil"/>
            </w:tcBorders>
          </w:tcPr>
          <w:p w:rsidR="00B144F4" w:rsidRPr="002D7D9D" w:rsidRDefault="00B144F4" w:rsidP="00B144F4">
            <w:pPr>
              <w:pStyle w:val="Style5"/>
              <w:widowControl/>
              <w:rPr>
                <w:rStyle w:val="FontStyle22"/>
                <w:rFonts w:ascii="Times New Roman" w:hAnsi="Times New Roman" w:cs="Times New Roman"/>
                <w:sz w:val="15"/>
                <w:szCs w:val="15"/>
                <w:lang w:val="zh-CN"/>
              </w:rPr>
            </w:pPr>
            <w:r w:rsidRPr="002D7D9D">
              <w:rPr>
                <w:rStyle w:val="FontStyle22"/>
                <w:rFonts w:ascii="Times New Roman" w:hAnsi="Times New Roman" w:cs="Times New Roman"/>
                <w:sz w:val="15"/>
                <w:szCs w:val="15"/>
                <w:lang w:val="zh-CN"/>
              </w:rPr>
              <w:t>64</w:t>
            </w:r>
          </w:p>
        </w:tc>
      </w:tr>
      <w:tr w:rsidR="00B144F4" w:rsidRPr="002D7D9D" w:rsidTr="00B144F4">
        <w:tc>
          <w:tcPr>
            <w:tcW w:w="638" w:type="dxa"/>
            <w:tcBorders>
              <w:top w:val="nil"/>
              <w:left w:val="nil"/>
              <w:bottom w:val="single" w:sz="6" w:space="0" w:color="auto"/>
              <w:right w:val="single" w:sz="6" w:space="0" w:color="auto"/>
            </w:tcBorders>
          </w:tcPr>
          <w:p w:rsidR="00B144F4" w:rsidRPr="002D7D9D" w:rsidRDefault="00B144F4" w:rsidP="00B144F4">
            <w:pPr>
              <w:pStyle w:val="Style11"/>
              <w:widowControl/>
              <w:rPr>
                <w:rStyle w:val="FontStyle21"/>
                <w:rFonts w:ascii="Times New Roman" w:hAnsi="Times New Roman" w:cs="Times New Roman"/>
                <w:sz w:val="15"/>
                <w:szCs w:val="15"/>
                <w:lang w:val="zh-CN"/>
              </w:rPr>
            </w:pPr>
            <w:r w:rsidRPr="002D7D9D">
              <w:rPr>
                <w:rStyle w:val="FontStyle21"/>
                <w:rFonts w:ascii="Times New Roman" w:hAnsi="Times New Roman" w:cs="Times New Roman"/>
                <w:sz w:val="15"/>
                <w:szCs w:val="15"/>
                <w:lang w:val="zh-CN"/>
              </w:rPr>
              <w:t>合计</w:t>
            </w:r>
          </w:p>
        </w:tc>
        <w:tc>
          <w:tcPr>
            <w:tcW w:w="845" w:type="dxa"/>
            <w:tcBorders>
              <w:top w:val="nil"/>
              <w:left w:val="single" w:sz="6" w:space="0" w:color="auto"/>
              <w:bottom w:val="single" w:sz="6" w:space="0" w:color="auto"/>
              <w:right w:val="single" w:sz="6" w:space="0" w:color="auto"/>
            </w:tcBorders>
          </w:tcPr>
          <w:p w:rsidR="00B144F4" w:rsidRPr="002D7D9D" w:rsidRDefault="00B144F4" w:rsidP="00B144F4">
            <w:pPr>
              <w:pStyle w:val="Style5"/>
              <w:widowControl/>
              <w:ind w:right="5"/>
              <w:jc w:val="right"/>
              <w:rPr>
                <w:rStyle w:val="FontStyle22"/>
                <w:rFonts w:ascii="Times New Roman" w:hAnsi="Times New Roman" w:cs="Times New Roman"/>
                <w:sz w:val="15"/>
                <w:szCs w:val="15"/>
                <w:lang w:val="zh-CN"/>
              </w:rPr>
            </w:pPr>
            <w:r w:rsidRPr="002D7D9D">
              <w:rPr>
                <w:rStyle w:val="FontStyle22"/>
                <w:rFonts w:ascii="Times New Roman" w:hAnsi="Times New Roman" w:cs="Times New Roman"/>
                <w:sz w:val="15"/>
                <w:szCs w:val="15"/>
                <w:lang w:val="zh-CN"/>
              </w:rPr>
              <w:t>1782320</w:t>
            </w:r>
          </w:p>
        </w:tc>
        <w:tc>
          <w:tcPr>
            <w:tcW w:w="845" w:type="dxa"/>
            <w:tcBorders>
              <w:top w:val="nil"/>
              <w:left w:val="single" w:sz="6" w:space="0" w:color="auto"/>
              <w:bottom w:val="single" w:sz="6" w:space="0" w:color="auto"/>
              <w:right w:val="single" w:sz="6" w:space="0" w:color="auto"/>
            </w:tcBorders>
          </w:tcPr>
          <w:p w:rsidR="00B144F4" w:rsidRPr="002D7D9D" w:rsidRDefault="00B144F4" w:rsidP="00B144F4">
            <w:pPr>
              <w:pStyle w:val="Style5"/>
              <w:widowControl/>
              <w:jc w:val="right"/>
              <w:rPr>
                <w:rStyle w:val="FontStyle22"/>
                <w:rFonts w:ascii="Times New Roman" w:hAnsi="Times New Roman" w:cs="Times New Roman"/>
                <w:sz w:val="15"/>
                <w:szCs w:val="15"/>
                <w:lang w:val="zh-CN"/>
              </w:rPr>
            </w:pPr>
            <w:r w:rsidRPr="002D7D9D">
              <w:rPr>
                <w:rStyle w:val="FontStyle22"/>
                <w:rFonts w:ascii="Times New Roman" w:hAnsi="Times New Roman" w:cs="Times New Roman"/>
                <w:sz w:val="15"/>
                <w:szCs w:val="15"/>
                <w:lang w:val="zh-CN"/>
              </w:rPr>
              <w:t>17838930</w:t>
            </w:r>
          </w:p>
        </w:tc>
        <w:tc>
          <w:tcPr>
            <w:tcW w:w="600" w:type="dxa"/>
            <w:tcBorders>
              <w:top w:val="nil"/>
              <w:left w:val="single" w:sz="6" w:space="0" w:color="auto"/>
              <w:bottom w:val="single" w:sz="6" w:space="0" w:color="auto"/>
              <w:right w:val="single" w:sz="6" w:space="0" w:color="auto"/>
            </w:tcBorders>
          </w:tcPr>
          <w:p w:rsidR="00B144F4" w:rsidRPr="002D7D9D" w:rsidRDefault="00B144F4" w:rsidP="00B144F4">
            <w:pPr>
              <w:pStyle w:val="Style5"/>
              <w:widowControl/>
              <w:rPr>
                <w:rStyle w:val="FontStyle22"/>
                <w:rFonts w:ascii="Times New Roman" w:hAnsi="Times New Roman" w:cs="Times New Roman"/>
                <w:sz w:val="15"/>
                <w:szCs w:val="15"/>
                <w:lang w:val="zh-CN"/>
              </w:rPr>
            </w:pPr>
            <w:r w:rsidRPr="002D7D9D">
              <w:rPr>
                <w:rStyle w:val="FontStyle22"/>
                <w:rFonts w:ascii="Times New Roman" w:hAnsi="Times New Roman" w:cs="Times New Roman"/>
                <w:sz w:val="15"/>
                <w:szCs w:val="15"/>
                <w:lang w:val="zh-CN"/>
              </w:rPr>
              <w:t>11</w:t>
            </w:r>
          </w:p>
        </w:tc>
        <w:tc>
          <w:tcPr>
            <w:tcW w:w="600" w:type="dxa"/>
            <w:tcBorders>
              <w:top w:val="nil"/>
              <w:left w:val="single" w:sz="6" w:space="0" w:color="auto"/>
              <w:bottom w:val="single" w:sz="6" w:space="0" w:color="auto"/>
              <w:right w:val="single" w:sz="6" w:space="0" w:color="auto"/>
            </w:tcBorders>
          </w:tcPr>
          <w:p w:rsidR="00B144F4" w:rsidRPr="002D7D9D" w:rsidRDefault="00B144F4" w:rsidP="00B144F4">
            <w:pPr>
              <w:pStyle w:val="Style5"/>
              <w:widowControl/>
              <w:ind w:right="106"/>
              <w:rPr>
                <w:rStyle w:val="FontStyle22"/>
                <w:rFonts w:ascii="Times New Roman" w:hAnsi="Times New Roman" w:cs="Times New Roman"/>
                <w:sz w:val="15"/>
                <w:szCs w:val="15"/>
                <w:lang w:val="zh-CN"/>
              </w:rPr>
            </w:pPr>
            <w:r w:rsidRPr="002D7D9D">
              <w:rPr>
                <w:rStyle w:val="FontStyle22"/>
                <w:rFonts w:ascii="Times New Roman" w:hAnsi="Times New Roman" w:cs="Times New Roman"/>
                <w:sz w:val="15"/>
                <w:szCs w:val="15"/>
                <w:lang w:val="zh-CN"/>
              </w:rPr>
              <w:t>6</w:t>
            </w:r>
          </w:p>
        </w:tc>
        <w:tc>
          <w:tcPr>
            <w:tcW w:w="600" w:type="dxa"/>
            <w:tcBorders>
              <w:top w:val="nil"/>
              <w:left w:val="single" w:sz="6" w:space="0" w:color="auto"/>
              <w:bottom w:val="single" w:sz="6" w:space="0" w:color="auto"/>
              <w:right w:val="single" w:sz="6" w:space="0" w:color="auto"/>
            </w:tcBorders>
          </w:tcPr>
          <w:p w:rsidR="00B144F4" w:rsidRPr="002D7D9D" w:rsidRDefault="00B144F4" w:rsidP="00B144F4">
            <w:pPr>
              <w:pStyle w:val="Style5"/>
              <w:widowControl/>
              <w:rPr>
                <w:rStyle w:val="FontStyle22"/>
                <w:rFonts w:ascii="Times New Roman" w:hAnsi="Times New Roman" w:cs="Times New Roman"/>
                <w:sz w:val="15"/>
                <w:szCs w:val="15"/>
                <w:lang w:val="zh-CN"/>
              </w:rPr>
            </w:pPr>
            <w:r w:rsidRPr="002D7D9D">
              <w:rPr>
                <w:rStyle w:val="FontStyle22"/>
                <w:rFonts w:ascii="Times New Roman" w:hAnsi="Times New Roman" w:cs="Times New Roman"/>
                <w:sz w:val="15"/>
                <w:szCs w:val="15"/>
                <w:lang w:val="zh-CN"/>
              </w:rPr>
              <w:t>39</w:t>
            </w:r>
          </w:p>
        </w:tc>
        <w:tc>
          <w:tcPr>
            <w:tcW w:w="605" w:type="dxa"/>
            <w:tcBorders>
              <w:top w:val="nil"/>
              <w:left w:val="single" w:sz="6" w:space="0" w:color="auto"/>
              <w:bottom w:val="single" w:sz="6" w:space="0" w:color="auto"/>
              <w:right w:val="single" w:sz="6" w:space="0" w:color="auto"/>
            </w:tcBorders>
          </w:tcPr>
          <w:p w:rsidR="00B144F4" w:rsidRPr="002D7D9D" w:rsidRDefault="00B144F4" w:rsidP="00B144F4">
            <w:pPr>
              <w:pStyle w:val="Style5"/>
              <w:widowControl/>
              <w:rPr>
                <w:rStyle w:val="FontStyle22"/>
                <w:rFonts w:ascii="Times New Roman" w:hAnsi="Times New Roman" w:cs="Times New Roman"/>
                <w:sz w:val="15"/>
                <w:szCs w:val="15"/>
                <w:lang w:val="zh-CN"/>
              </w:rPr>
            </w:pPr>
            <w:r w:rsidRPr="002D7D9D">
              <w:rPr>
                <w:rStyle w:val="FontStyle22"/>
                <w:rFonts w:ascii="Times New Roman" w:hAnsi="Times New Roman" w:cs="Times New Roman"/>
                <w:sz w:val="15"/>
                <w:szCs w:val="15"/>
                <w:lang w:val="zh-CN"/>
              </w:rPr>
              <w:t>34</w:t>
            </w:r>
          </w:p>
        </w:tc>
        <w:tc>
          <w:tcPr>
            <w:tcW w:w="600" w:type="dxa"/>
            <w:tcBorders>
              <w:top w:val="nil"/>
              <w:left w:val="single" w:sz="6" w:space="0" w:color="auto"/>
              <w:bottom w:val="single" w:sz="6" w:space="0" w:color="auto"/>
              <w:right w:val="single" w:sz="6" w:space="0" w:color="auto"/>
            </w:tcBorders>
          </w:tcPr>
          <w:p w:rsidR="00B144F4" w:rsidRPr="002D7D9D" w:rsidRDefault="00B144F4" w:rsidP="00B144F4">
            <w:pPr>
              <w:pStyle w:val="Style5"/>
              <w:widowControl/>
              <w:ind w:right="120"/>
              <w:rPr>
                <w:rStyle w:val="FontStyle22"/>
                <w:rFonts w:ascii="Times New Roman" w:hAnsi="Times New Roman" w:cs="Times New Roman"/>
                <w:sz w:val="15"/>
                <w:szCs w:val="15"/>
                <w:lang w:val="zh-CN"/>
              </w:rPr>
            </w:pPr>
            <w:r w:rsidRPr="002D7D9D">
              <w:rPr>
                <w:rStyle w:val="FontStyle22"/>
                <w:rFonts w:ascii="Times New Roman" w:hAnsi="Times New Roman" w:cs="Times New Roman"/>
                <w:sz w:val="15"/>
                <w:szCs w:val="15"/>
                <w:lang w:val="zh-CN"/>
              </w:rPr>
              <w:t>51</w:t>
            </w:r>
          </w:p>
        </w:tc>
        <w:tc>
          <w:tcPr>
            <w:tcW w:w="638" w:type="dxa"/>
            <w:tcBorders>
              <w:top w:val="nil"/>
              <w:left w:val="single" w:sz="6" w:space="0" w:color="auto"/>
              <w:bottom w:val="single" w:sz="6" w:space="0" w:color="auto"/>
              <w:right w:val="nil"/>
            </w:tcBorders>
          </w:tcPr>
          <w:p w:rsidR="00B144F4" w:rsidRPr="002D7D9D" w:rsidRDefault="00B144F4" w:rsidP="00B144F4">
            <w:pPr>
              <w:pStyle w:val="Style5"/>
              <w:widowControl/>
              <w:rPr>
                <w:rStyle w:val="FontStyle22"/>
                <w:rFonts w:ascii="Times New Roman" w:hAnsi="Times New Roman" w:cs="Times New Roman"/>
                <w:sz w:val="15"/>
                <w:szCs w:val="15"/>
                <w:lang w:val="zh-CN"/>
              </w:rPr>
            </w:pPr>
            <w:r w:rsidRPr="002D7D9D">
              <w:rPr>
                <w:rStyle w:val="FontStyle22"/>
                <w:rFonts w:ascii="Times New Roman" w:hAnsi="Times New Roman" w:cs="Times New Roman"/>
                <w:sz w:val="15"/>
                <w:szCs w:val="15"/>
                <w:lang w:val="zh-CN"/>
              </w:rPr>
              <w:t>60</w:t>
            </w:r>
          </w:p>
        </w:tc>
      </w:tr>
    </w:tbl>
    <w:p w:rsidR="0068171F" w:rsidRPr="002D7D9D" w:rsidRDefault="0068171F" w:rsidP="0068171F">
      <w:pPr>
        <w:pStyle w:val="Style2"/>
        <w:widowControl/>
        <w:spacing w:before="5" w:line="317" w:lineRule="exact"/>
        <w:ind w:right="5"/>
        <w:rPr>
          <w:rStyle w:val="FontStyle26"/>
          <w:rFonts w:ascii="Times New Roman" w:hAnsi="Times New Roman" w:cs="Times New Roman"/>
          <w:lang w:val="zh-CN"/>
        </w:rPr>
      </w:pPr>
    </w:p>
    <w:p w:rsidR="00B144F4" w:rsidRPr="002D7D9D" w:rsidRDefault="00B144F4" w:rsidP="0068171F">
      <w:pPr>
        <w:pStyle w:val="Style2"/>
        <w:widowControl/>
        <w:spacing w:line="317" w:lineRule="exact"/>
        <w:rPr>
          <w:rStyle w:val="FontStyle27"/>
          <w:rFonts w:ascii="Times New Roman" w:hAnsi="Times New Roman" w:cs="Times New Roman"/>
          <w:lang w:val="zh-CN"/>
        </w:rPr>
      </w:pPr>
    </w:p>
    <w:p w:rsidR="00B144F4" w:rsidRPr="002D7D9D" w:rsidRDefault="00B144F4" w:rsidP="0068171F">
      <w:pPr>
        <w:pStyle w:val="Style2"/>
        <w:widowControl/>
        <w:spacing w:line="317" w:lineRule="exact"/>
        <w:rPr>
          <w:rStyle w:val="FontStyle27"/>
          <w:rFonts w:ascii="Times New Roman" w:hAnsi="Times New Roman" w:cs="Times New Roman"/>
          <w:lang w:val="zh-CN"/>
        </w:rPr>
      </w:pPr>
    </w:p>
    <w:p w:rsidR="00B144F4" w:rsidRPr="002D7D9D" w:rsidRDefault="00B144F4" w:rsidP="0068171F">
      <w:pPr>
        <w:pStyle w:val="Style2"/>
        <w:widowControl/>
        <w:spacing w:line="317" w:lineRule="exact"/>
        <w:rPr>
          <w:rStyle w:val="FontStyle27"/>
          <w:rFonts w:ascii="Times New Roman" w:hAnsi="Times New Roman" w:cs="Times New Roman"/>
          <w:lang w:val="zh-CN"/>
        </w:rPr>
      </w:pPr>
    </w:p>
    <w:p w:rsidR="00B144F4" w:rsidRPr="002D7D9D" w:rsidRDefault="00B144F4" w:rsidP="0068171F">
      <w:pPr>
        <w:pStyle w:val="Style2"/>
        <w:widowControl/>
        <w:spacing w:line="317" w:lineRule="exact"/>
        <w:rPr>
          <w:rStyle w:val="FontStyle27"/>
          <w:rFonts w:ascii="Times New Roman" w:hAnsi="Times New Roman" w:cs="Times New Roman"/>
          <w:lang w:val="zh-CN"/>
        </w:rPr>
      </w:pPr>
    </w:p>
    <w:p w:rsidR="00B144F4" w:rsidRPr="002D7D9D" w:rsidRDefault="00B144F4" w:rsidP="0068171F">
      <w:pPr>
        <w:pStyle w:val="Style2"/>
        <w:widowControl/>
        <w:spacing w:line="317" w:lineRule="exact"/>
        <w:rPr>
          <w:rStyle w:val="FontStyle27"/>
          <w:rFonts w:ascii="Times New Roman" w:hAnsi="Times New Roman" w:cs="Times New Roman"/>
          <w:lang w:val="zh-CN"/>
        </w:rPr>
      </w:pPr>
    </w:p>
    <w:p w:rsidR="00B144F4" w:rsidRPr="002D7D9D" w:rsidRDefault="00B144F4" w:rsidP="0068171F">
      <w:pPr>
        <w:pStyle w:val="Style2"/>
        <w:widowControl/>
        <w:spacing w:line="317" w:lineRule="exact"/>
        <w:rPr>
          <w:rStyle w:val="FontStyle27"/>
          <w:rFonts w:ascii="Times New Roman" w:hAnsi="Times New Roman" w:cs="Times New Roman"/>
          <w:lang w:val="zh-CN"/>
        </w:rPr>
      </w:pPr>
    </w:p>
    <w:p w:rsidR="00B144F4" w:rsidRPr="002D7D9D" w:rsidRDefault="00B144F4" w:rsidP="0068171F">
      <w:pPr>
        <w:pStyle w:val="Style2"/>
        <w:widowControl/>
        <w:spacing w:line="317" w:lineRule="exact"/>
        <w:rPr>
          <w:rStyle w:val="FontStyle27"/>
          <w:rFonts w:ascii="Times New Roman" w:hAnsi="Times New Roman" w:cs="Times New Roman"/>
          <w:lang w:val="zh-CN"/>
        </w:rPr>
      </w:pPr>
    </w:p>
    <w:p w:rsidR="00B144F4" w:rsidRPr="002D7D9D" w:rsidRDefault="00B144F4" w:rsidP="0068171F">
      <w:pPr>
        <w:pStyle w:val="Style2"/>
        <w:widowControl/>
        <w:spacing w:line="317" w:lineRule="exact"/>
        <w:rPr>
          <w:rStyle w:val="FontStyle27"/>
          <w:rFonts w:ascii="Times New Roman" w:hAnsi="Times New Roman" w:cs="Times New Roman"/>
          <w:lang w:val="zh-CN"/>
        </w:rPr>
      </w:pPr>
    </w:p>
    <w:p w:rsidR="0068171F" w:rsidRPr="00A768B6" w:rsidRDefault="00463BA7" w:rsidP="0068171F">
      <w:pPr>
        <w:pStyle w:val="Style2"/>
        <w:widowControl/>
        <w:spacing w:before="5" w:line="317" w:lineRule="exact"/>
        <w:ind w:right="5"/>
        <w:rPr>
          <w:rStyle w:val="FontStyle26"/>
          <w:rFonts w:ascii="Times New Roman" w:hAnsi="Times New Roman" w:cs="Times New Roman"/>
          <w:b w:val="0"/>
          <w:lang w:val="zh-CN"/>
        </w:rPr>
      </w:pPr>
      <w:r w:rsidRPr="002D7D9D">
        <w:rPr>
          <w:rStyle w:val="FontStyle26"/>
          <w:rFonts w:ascii="Times New Roman" w:hAnsi="Times New Roman" w:cs="Times New Roman"/>
          <w:b w:val="0"/>
          <w:lang w:val="zh-CN"/>
        </w:rPr>
        <w:t>注：根据世界银行</w:t>
      </w:r>
      <w:r w:rsidRPr="002D7D9D">
        <w:rPr>
          <w:rStyle w:val="FontStyle26"/>
          <w:rFonts w:ascii="Times New Roman" w:hAnsi="Times New Roman" w:cs="Times New Roman"/>
          <w:lang w:val="zh-CN"/>
        </w:rPr>
        <w:t>《</w:t>
      </w:r>
      <w:r w:rsidRPr="002D7D9D">
        <w:rPr>
          <w:rStyle w:val="FontStyle25"/>
          <w:lang w:val="zh-CN"/>
        </w:rPr>
        <w:t>1991</w:t>
      </w:r>
      <w:r w:rsidRPr="002D7D9D">
        <w:rPr>
          <w:rStyle w:val="FontStyle26"/>
          <w:rFonts w:ascii="Times New Roman" w:hAnsi="Times New Roman" w:cs="Times New Roman"/>
          <w:b w:val="0"/>
          <w:lang w:val="zh-CN"/>
        </w:rPr>
        <w:t>年世界发展报告》第</w:t>
      </w:r>
      <w:r w:rsidRPr="002D7D9D">
        <w:rPr>
          <w:rStyle w:val="FontStyle25"/>
          <w:lang w:val="zh-CN"/>
        </w:rPr>
        <w:t>208-209</w:t>
      </w:r>
      <w:r w:rsidRPr="002D7D9D">
        <w:rPr>
          <w:rStyle w:val="FontStyle26"/>
          <w:rFonts w:ascii="Times New Roman" w:hAnsi="Times New Roman" w:cs="Times New Roman"/>
          <w:b w:val="0"/>
          <w:lang w:val="zh-CN"/>
        </w:rPr>
        <w:t>页资料编制。</w:t>
      </w:r>
    </w:p>
    <w:p w:rsidR="0068171F" w:rsidRPr="002D7D9D" w:rsidRDefault="0068171F" w:rsidP="0068171F">
      <w:pPr>
        <w:pStyle w:val="Style3"/>
        <w:widowControl/>
        <w:spacing w:before="29" w:line="317" w:lineRule="exact"/>
        <w:ind w:firstLine="437"/>
        <w:rPr>
          <w:rStyle w:val="FontStyle27"/>
          <w:rFonts w:ascii="Times New Roman" w:hAnsi="Times New Roman" w:cs="Times New Roman"/>
          <w:vertAlign w:val="subscript"/>
          <w:lang w:val="zh-CN"/>
        </w:rPr>
      </w:pPr>
      <w:r w:rsidRPr="002D7D9D">
        <w:rPr>
          <w:rStyle w:val="FontStyle17"/>
          <w:rFonts w:ascii="Times New Roman" w:hAnsi="Times New Roman" w:cs="Times New Roman"/>
          <w:b w:val="0"/>
          <w:lang w:val="zh-CN"/>
        </w:rPr>
        <w:t>1989</w:t>
      </w:r>
      <w:r w:rsidRPr="002D7D9D">
        <w:rPr>
          <w:rStyle w:val="FontStyle27"/>
          <w:rFonts w:ascii="Times New Roman" w:hAnsi="Times New Roman" w:cs="Times New Roman"/>
          <w:lang w:val="zh-CN"/>
        </w:rPr>
        <w:t>年，世界各国的国内生产总值为</w:t>
      </w:r>
      <w:r w:rsidRPr="002D7D9D">
        <w:rPr>
          <w:rStyle w:val="FontStyle17"/>
          <w:rFonts w:ascii="Times New Roman" w:hAnsi="Times New Roman" w:cs="Times New Roman"/>
          <w:b w:val="0"/>
          <w:lang w:val="zh-CN"/>
        </w:rPr>
        <w:t>178389.3</w:t>
      </w:r>
      <w:r w:rsidR="00463BA7" w:rsidRPr="002D7D9D">
        <w:rPr>
          <w:rStyle w:val="FontStyle27"/>
          <w:rFonts w:ascii="Times New Roman" w:hAnsi="Times New Roman" w:cs="Times New Roman"/>
          <w:lang w:val="zh-CN"/>
        </w:rPr>
        <w:t>亿美元，产业构成为，第一次产业（</w:t>
      </w:r>
      <w:r w:rsidRPr="002D7D9D">
        <w:rPr>
          <w:rStyle w:val="FontStyle27"/>
          <w:rFonts w:ascii="Times New Roman" w:hAnsi="Times New Roman" w:cs="Times New Roman"/>
          <w:lang w:val="zh-CN"/>
        </w:rPr>
        <w:t>农业）占</w:t>
      </w:r>
      <w:r w:rsidRPr="002D7D9D">
        <w:rPr>
          <w:rStyle w:val="FontStyle17"/>
          <w:rFonts w:ascii="Times New Roman" w:hAnsi="Times New Roman" w:cs="Times New Roman"/>
          <w:b w:val="0"/>
          <w:lang w:val="zh-CN"/>
        </w:rPr>
        <w:t>6%</w:t>
      </w:r>
      <w:r w:rsidRPr="002D7D9D">
        <w:rPr>
          <w:rStyle w:val="FontStyle27"/>
          <w:rFonts w:ascii="Times New Roman" w:hAnsi="Times New Roman" w:cs="Times New Roman"/>
          <w:spacing w:val="-20"/>
          <w:lang w:val="zh-CN"/>
        </w:rPr>
        <w:t>。，</w:t>
      </w:r>
      <w:r w:rsidR="00463BA7" w:rsidRPr="002D7D9D">
        <w:rPr>
          <w:rStyle w:val="FontStyle27"/>
          <w:rFonts w:ascii="Times New Roman" w:hAnsi="Times New Roman" w:cs="Times New Roman"/>
          <w:lang w:val="zh-CN"/>
        </w:rPr>
        <w:t>第二次产业（工业）</w:t>
      </w:r>
      <w:r w:rsidRPr="002D7D9D">
        <w:rPr>
          <w:rStyle w:val="FontStyle27"/>
          <w:rFonts w:ascii="Times New Roman" w:hAnsi="Times New Roman" w:cs="Times New Roman"/>
          <w:lang w:val="zh-CN"/>
        </w:rPr>
        <w:t>占</w:t>
      </w:r>
      <w:r w:rsidRPr="002D7D9D">
        <w:rPr>
          <w:rStyle w:val="FontStyle17"/>
          <w:rFonts w:ascii="Times New Roman" w:hAnsi="Times New Roman" w:cs="Times New Roman"/>
          <w:b w:val="0"/>
          <w:lang w:val="zh-CN"/>
        </w:rPr>
        <w:t>34%</w:t>
      </w:r>
      <w:r w:rsidRPr="002D7D9D">
        <w:rPr>
          <w:rStyle w:val="FontStyle27"/>
          <w:rFonts w:ascii="Times New Roman" w:hAnsi="Times New Roman" w:cs="Times New Roman"/>
          <w:b/>
          <w:spacing w:val="-20"/>
          <w:lang w:val="zh-CN"/>
        </w:rPr>
        <w:t>。</w:t>
      </w:r>
      <w:r w:rsidRPr="002D7D9D">
        <w:rPr>
          <w:rStyle w:val="FontStyle27"/>
          <w:rFonts w:ascii="Times New Roman" w:hAnsi="Times New Roman" w:cs="Times New Roman"/>
          <w:lang w:val="zh-CN"/>
        </w:rPr>
        <w:t>第三次产业（服务业）占</w:t>
      </w:r>
      <w:r w:rsidRPr="002D7D9D">
        <w:rPr>
          <w:rStyle w:val="FontStyle17"/>
          <w:rFonts w:ascii="Times New Roman" w:hAnsi="Times New Roman" w:cs="Times New Roman"/>
          <w:b w:val="0"/>
          <w:lang w:val="zh-CN"/>
        </w:rPr>
        <w:t>60%</w:t>
      </w:r>
      <w:r w:rsidRPr="002D7D9D">
        <w:rPr>
          <w:rStyle w:val="FontStyle27"/>
          <w:rFonts w:ascii="Times New Roman" w:hAnsi="Times New Roman" w:cs="Times New Roman"/>
          <w:spacing w:val="-20"/>
          <w:lang w:val="zh-CN"/>
        </w:rPr>
        <w:t>。</w:t>
      </w:r>
      <w:r w:rsidRPr="002D7D9D">
        <w:rPr>
          <w:rStyle w:val="FontStyle27"/>
          <w:rFonts w:ascii="Times New Roman" w:hAnsi="Times New Roman" w:cs="Times New Roman"/>
          <w:lang w:val="zh-CN"/>
        </w:rPr>
        <w:t>可见，第三次产业已成为世界经济的重要产业。在现代社会中，第三次产业的情况如何是衡量一个国家经济社会发达程度的重要标志。目前我国的交通运输、邮电通讯、商业外贸、金融保险、文化教育、科学研究等重要行业的发展仍然滞后。第三次产业总量不足的格局还要持续一段时间。</w:t>
      </w:r>
    </w:p>
    <w:p w:rsidR="00463BA7" w:rsidRPr="002D7D9D" w:rsidRDefault="0068171F" w:rsidP="00D203BE">
      <w:pPr>
        <w:pStyle w:val="Style1"/>
        <w:widowControl/>
        <w:spacing w:before="24"/>
        <w:ind w:right="226" w:firstLineChars="200" w:firstLine="400"/>
        <w:rPr>
          <w:rStyle w:val="FontStyle11"/>
          <w:rFonts w:ascii="Times New Roman" w:hAnsi="Times New Roman" w:cs="Times New Roman"/>
          <w:lang w:val="zh-CN"/>
        </w:rPr>
      </w:pPr>
      <w:r w:rsidRPr="002D7D9D">
        <w:rPr>
          <w:rStyle w:val="FontStyle17"/>
          <w:rFonts w:ascii="Times New Roman" w:hAnsi="Times New Roman" w:cs="Times New Roman"/>
          <w:b w:val="0"/>
          <w:lang w:val="zh-CN"/>
        </w:rPr>
        <w:t>2</w:t>
      </w:r>
      <w:r w:rsidRPr="002D7D9D">
        <w:rPr>
          <w:rStyle w:val="FontStyle17"/>
          <w:rFonts w:ascii="Times New Roman" w:hAnsi="Times New Roman" w:cs="Times New Roman"/>
          <w:b w:val="0"/>
          <w:lang w:val="zh-CN"/>
        </w:rPr>
        <w:t>．</w:t>
      </w:r>
      <w:r w:rsidRPr="002D7D9D">
        <w:rPr>
          <w:rStyle w:val="FontStyle27"/>
          <w:rFonts w:ascii="Times New Roman" w:hAnsi="Times New Roman" w:cs="Times New Roman"/>
          <w:lang w:val="zh-CN"/>
        </w:rPr>
        <w:t>在第三次产业总量增长的同时服务质量却有所下降，有的地方已经成为第三次产业发展中的隐患。服务质量下降的表现是多种多样的。首先是服务设备陈旧，更新速度较慢，不适应现代生产与生活的需要。例如铁路机车中功率小、效率低的机车还占相当大的比例</w:t>
      </w:r>
      <w:r w:rsidRPr="002D7D9D">
        <w:rPr>
          <w:rStyle w:val="FontStyle27"/>
          <w:rFonts w:ascii="Times New Roman" w:hAnsi="Times New Roman" w:cs="Times New Roman"/>
          <w:lang w:val="zh-CN"/>
        </w:rPr>
        <w:t>,</w:t>
      </w:r>
      <w:r w:rsidRPr="002D7D9D">
        <w:rPr>
          <w:rStyle w:val="FontStyle27"/>
          <w:rFonts w:ascii="Times New Roman" w:hAnsi="Times New Roman" w:cs="Times New Roman"/>
          <w:lang w:val="zh-CN"/>
        </w:rPr>
        <w:t>客、货车厢许多是五、六十年代的产品，其中带病运转的也为数不少。科研、教育设施设备相当短缺，而且一些中小学的危房都有待解决，等等。服务设施设备的更新速度慢于第三次产业的增长速度，必然导致质量的不断下降。其次是服务业劳动者的文化技术水平下降。大量劳动者涌向第三次产业，其中经过正规教育或培训的是少数。服务是服务业劳动者的劳动活动，若劳动者的服务意识不强，服务技术不高，必然限制服务质</w:t>
      </w:r>
      <w:r w:rsidR="00463BA7" w:rsidRPr="002D7D9D">
        <w:rPr>
          <w:rStyle w:val="FontStyle11"/>
          <w:rFonts w:ascii="Times New Roman" w:hAnsi="Times New Roman" w:cs="Times New Roman"/>
          <w:lang w:val="zh-CN"/>
        </w:rPr>
        <w:t>量的提高。再次，服务质量中的精神要素受不良社会风气的影响，对服务的危害更为严重。因服务商品多数是无形商品，服务质量高低的弹性幅度较大，对服务过程中的劣质服务与违法活动时常起遮掩作用，这又加速了服务质量的下降。</w:t>
      </w:r>
    </w:p>
    <w:p w:rsidR="0068171F" w:rsidRPr="002D7D9D" w:rsidRDefault="0068171F" w:rsidP="00463BA7">
      <w:pPr>
        <w:pStyle w:val="Style3"/>
        <w:widowControl/>
        <w:spacing w:line="317" w:lineRule="exact"/>
        <w:ind w:firstLine="418"/>
        <w:rPr>
          <w:rStyle w:val="FontStyle27"/>
          <w:rFonts w:ascii="Times New Roman" w:hAnsi="Times New Roman" w:cs="Times New Roman"/>
          <w:lang w:val="zh-CN"/>
        </w:rPr>
        <w:sectPr w:rsidR="0068171F" w:rsidRPr="002D7D9D" w:rsidSect="0080344A">
          <w:type w:val="continuous"/>
          <w:pgSz w:w="16837" w:h="23810"/>
          <w:pgMar w:top="1440" w:right="1800" w:bottom="1440" w:left="1800" w:header="720" w:footer="720" w:gutter="0"/>
          <w:cols w:space="1670"/>
          <w:noEndnote/>
          <w:docGrid w:linePitch="286"/>
        </w:sectPr>
      </w:pPr>
    </w:p>
    <w:p w:rsidR="0068171F" w:rsidRPr="002D7D9D" w:rsidRDefault="0068171F" w:rsidP="00463BA7">
      <w:pPr>
        <w:pStyle w:val="Style2"/>
        <w:widowControl/>
        <w:spacing w:line="317" w:lineRule="exact"/>
        <w:ind w:firstLineChars="200" w:firstLine="400"/>
        <w:rPr>
          <w:rStyle w:val="FontStyle11"/>
          <w:rFonts w:ascii="Times New Roman" w:hAnsi="Times New Roman" w:cs="Times New Roman"/>
          <w:lang w:val="zh-CN"/>
        </w:rPr>
      </w:pPr>
      <w:r w:rsidRPr="002D7D9D">
        <w:rPr>
          <w:rStyle w:val="FontStyle11"/>
          <w:rFonts w:ascii="Times New Roman" w:hAnsi="Times New Roman" w:cs="Times New Roman"/>
          <w:bCs/>
        </w:rPr>
        <w:lastRenderedPageBreak/>
        <w:t>3.</w:t>
      </w:r>
      <w:r w:rsidRPr="002D7D9D">
        <w:rPr>
          <w:rStyle w:val="FontStyle11"/>
          <w:rFonts w:ascii="Times New Roman" w:hAnsi="Times New Roman" w:cs="Times New Roman"/>
          <w:lang w:val="zh-CN"/>
        </w:rPr>
        <w:t>服务价格上涨过快。在</w:t>
      </w:r>
      <w:r w:rsidRPr="002D7D9D">
        <w:rPr>
          <w:rStyle w:val="FontStyle15"/>
          <w:rFonts w:ascii="Times New Roman" w:hAnsi="Times New Roman" w:cs="Times New Roman"/>
          <w:b w:val="0"/>
          <w:lang w:val="zh-CN"/>
        </w:rPr>
        <w:t>80</w:t>
      </w:r>
      <w:r w:rsidRPr="002D7D9D">
        <w:rPr>
          <w:rStyle w:val="FontStyle11"/>
          <w:rFonts w:ascii="Times New Roman" w:hAnsi="Times New Roman" w:cs="Times New Roman"/>
          <w:lang w:val="zh-CN"/>
        </w:rPr>
        <w:t>年代初期，服务价格过低是影响第三次产业发展的重要因素。因此，放开服务价格，充分发挥价格杠杆的作用，是发展第三次产业的一条重要政策。应当肯定</w:t>
      </w:r>
      <w:r w:rsidR="00463BA7" w:rsidRPr="002D7D9D">
        <w:rPr>
          <w:rStyle w:val="FontStyle11"/>
          <w:rFonts w:ascii="Times New Roman" w:hAnsi="Times New Roman" w:cs="Times New Roman"/>
          <w:lang w:val="zh-CN"/>
        </w:rPr>
        <w:t>，</w:t>
      </w:r>
      <w:r w:rsidRPr="002D7D9D">
        <w:rPr>
          <w:rStyle w:val="FontStyle11"/>
          <w:rFonts w:ascii="Times New Roman" w:hAnsi="Times New Roman" w:cs="Times New Roman"/>
          <w:lang w:val="zh-CN"/>
        </w:rPr>
        <w:t>它发挥了应有的效果。但是，近几年服务价格的上涨幅度过高，几乎涉及所有的服务行业。特别是有的垄断性服务行业的服务价格攀上了世界最高价格的水平，</w:t>
      </w:r>
      <w:r w:rsidRPr="002D7D9D">
        <w:rPr>
          <w:rStyle w:val="FontStyle11"/>
          <w:rFonts w:ascii="Times New Roman" w:hAnsi="Times New Roman" w:cs="Times New Roman"/>
          <w:lang w:val="zh-CN"/>
        </w:rPr>
        <w:t>“</w:t>
      </w:r>
      <w:r w:rsidRPr="002D7D9D">
        <w:rPr>
          <w:rStyle w:val="FontStyle11"/>
          <w:rFonts w:ascii="Times New Roman" w:hAnsi="Times New Roman" w:cs="Times New Roman"/>
          <w:lang w:val="zh-CN"/>
        </w:rPr>
        <w:t>宰人</w:t>
      </w:r>
      <w:r w:rsidRPr="002D7D9D">
        <w:rPr>
          <w:rStyle w:val="FontStyle11"/>
          <w:rFonts w:ascii="Times New Roman" w:hAnsi="Times New Roman" w:cs="Times New Roman"/>
          <w:lang w:val="zh-CN"/>
        </w:rPr>
        <w:t>”</w:t>
      </w:r>
      <w:r w:rsidRPr="002D7D9D">
        <w:rPr>
          <w:rStyle w:val="FontStyle11"/>
          <w:rFonts w:ascii="Times New Roman" w:hAnsi="Times New Roman" w:cs="Times New Roman"/>
          <w:spacing w:val="30"/>
          <w:lang w:val="zh-CN"/>
        </w:rPr>
        <w:t>和</w:t>
      </w:r>
      <w:r w:rsidRPr="002D7D9D">
        <w:rPr>
          <w:rStyle w:val="FontStyle11"/>
          <w:rFonts w:ascii="Times New Roman" w:hAnsi="Times New Roman" w:cs="Times New Roman"/>
          <w:spacing w:val="30"/>
          <w:lang w:val="zh-CN"/>
        </w:rPr>
        <w:t>“</w:t>
      </w:r>
      <w:r w:rsidRPr="002D7D9D">
        <w:rPr>
          <w:rStyle w:val="FontStyle11"/>
          <w:rFonts w:ascii="Times New Roman" w:hAnsi="Times New Roman" w:cs="Times New Roman"/>
          <w:lang w:val="zh-CN"/>
        </w:rPr>
        <w:t>挨宰</w:t>
      </w:r>
      <w:r w:rsidRPr="002D7D9D">
        <w:rPr>
          <w:rStyle w:val="FontStyle11"/>
          <w:rFonts w:ascii="Times New Roman" w:hAnsi="Times New Roman" w:cs="Times New Roman"/>
          <w:lang w:val="zh-CN"/>
        </w:rPr>
        <w:t>”</w:t>
      </w:r>
      <w:r w:rsidRPr="002D7D9D">
        <w:rPr>
          <w:rStyle w:val="FontStyle11"/>
          <w:rFonts w:ascii="Times New Roman" w:hAnsi="Times New Roman" w:cs="Times New Roman"/>
          <w:lang w:val="zh-CN"/>
        </w:rPr>
        <w:t>的呼声此起彼伏。高昂的价格往往又同低劣的服务结合在一起，使消费者望而生畏。第三次产业的髙价格不仅影响产业本身的形象塑造，更重要的是直接影响了群众的生产和生活，影响到社会经济、政治、思想文化各个方面，对第三次产业的发展和市场的稳定带来了消极作用。</w:t>
      </w:r>
    </w:p>
    <w:p w:rsidR="0068171F" w:rsidRPr="002D7D9D" w:rsidRDefault="0068171F" w:rsidP="0068171F">
      <w:pPr>
        <w:pStyle w:val="Style2"/>
        <w:widowControl/>
        <w:spacing w:line="317" w:lineRule="exact"/>
        <w:ind w:firstLineChars="150" w:firstLine="300"/>
        <w:rPr>
          <w:rStyle w:val="FontStyle11"/>
          <w:rFonts w:ascii="Times New Roman" w:hAnsi="Times New Roman" w:cs="Times New Roman"/>
          <w:lang w:val="zh-CN"/>
        </w:rPr>
      </w:pPr>
      <w:r w:rsidRPr="002D7D9D">
        <w:rPr>
          <w:rStyle w:val="FontStyle11"/>
          <w:rFonts w:ascii="Times New Roman" w:hAnsi="Times New Roman" w:cs="Times New Roman"/>
          <w:lang w:val="zh-CN"/>
        </w:rPr>
        <w:t>4.</w:t>
      </w:r>
      <w:r w:rsidRPr="002D7D9D">
        <w:rPr>
          <w:rStyle w:val="FontStyle11"/>
          <w:rFonts w:ascii="Times New Roman" w:hAnsi="Times New Roman" w:cs="Times New Roman"/>
          <w:lang w:val="zh-CN"/>
        </w:rPr>
        <w:t>第三次产业的内部结构不尽合理。</w:t>
      </w:r>
      <w:r w:rsidR="0065123E">
        <w:rPr>
          <w:rStyle w:val="FontStyle11"/>
          <w:rFonts w:ascii="Times New Roman" w:hAnsi="Times New Roman" w:cs="Times New Roman" w:hint="eastAsia"/>
          <w:lang w:val="zh-CN"/>
        </w:rPr>
        <w:t>这</w:t>
      </w:r>
      <w:r w:rsidRPr="002D7D9D">
        <w:rPr>
          <w:rStyle w:val="FontStyle11"/>
          <w:rFonts w:ascii="Times New Roman" w:hAnsi="Times New Roman" w:cs="Times New Roman"/>
          <w:lang w:val="zh-CN"/>
        </w:rPr>
        <w:t>表现为：</w:t>
      </w:r>
      <w:r w:rsidRPr="002D7D9D">
        <w:rPr>
          <w:rStyle w:val="FontStyle11"/>
          <w:rFonts w:ascii="Times New Roman" w:hAnsi="Times New Roman" w:cs="Times New Roman"/>
          <w:lang w:val="zh-CN"/>
        </w:rPr>
        <w:t>①</w:t>
      </w:r>
      <w:r w:rsidRPr="002D7D9D">
        <w:rPr>
          <w:rStyle w:val="FontStyle11"/>
          <w:rFonts w:ascii="Times New Roman" w:hAnsi="Times New Roman" w:cs="Times New Roman"/>
          <w:lang w:val="zh-CN"/>
        </w:rPr>
        <w:t>为居民生活服务的行业发展较快，为社会生产服务的行业发展较慢。</w:t>
      </w:r>
      <w:r w:rsidRPr="002D7D9D">
        <w:rPr>
          <w:rStyle w:val="FontStyle15"/>
          <w:rFonts w:ascii="Times New Roman" w:hAnsi="Times New Roman" w:cs="Times New Roman"/>
          <w:b w:val="0"/>
          <w:lang w:val="zh-CN"/>
        </w:rPr>
        <w:t>80</w:t>
      </w:r>
      <w:r w:rsidRPr="002D7D9D">
        <w:rPr>
          <w:rStyle w:val="FontStyle11"/>
          <w:rFonts w:ascii="Times New Roman" w:hAnsi="Times New Roman" w:cs="Times New Roman"/>
          <w:lang w:val="zh-CN"/>
        </w:rPr>
        <w:t>年代困扰居民的诸多</w:t>
      </w:r>
      <w:r w:rsidRPr="002D7D9D">
        <w:rPr>
          <w:rStyle w:val="FontStyle11"/>
          <w:rFonts w:ascii="Times New Roman" w:hAnsi="Times New Roman" w:cs="Times New Roman"/>
          <w:lang w:val="zh-CN"/>
        </w:rPr>
        <w:t>“</w:t>
      </w:r>
      <w:r w:rsidRPr="002D7D9D">
        <w:rPr>
          <w:rStyle w:val="FontStyle11"/>
          <w:rFonts w:ascii="Times New Roman" w:hAnsi="Times New Roman" w:cs="Times New Roman"/>
          <w:lang w:val="zh-CN"/>
        </w:rPr>
        <w:t>难</w:t>
      </w:r>
      <w:r w:rsidRPr="002D7D9D">
        <w:rPr>
          <w:rStyle w:val="FontStyle11"/>
          <w:rFonts w:ascii="Times New Roman" w:hAnsi="Times New Roman" w:cs="Times New Roman"/>
          <w:lang w:val="zh-CN"/>
        </w:rPr>
        <w:t>”</w:t>
      </w:r>
      <w:r w:rsidRPr="002D7D9D">
        <w:rPr>
          <w:rStyle w:val="FontStyle11"/>
          <w:rFonts w:ascii="Times New Roman" w:hAnsi="Times New Roman" w:cs="Times New Roman"/>
          <w:lang w:val="zh-CN"/>
        </w:rPr>
        <w:t>事，除交通问题外，吃饭、住店、理发、制衣等等基本解决，生活中的便利日益增多。但生产上的困难还比比皆是。例如，建立农业社会服务体系问题，虽然不少地方以供销合作社为依托建起县、乡、村三级服务组织，对农业生产服务有一定改善，但从全方位的、系列化服务要求来说，差距很大。因为，对农业生产的社会服务不能局限于当地。拿农产品的流通来说，任何一个农户生产的产品都可以超越村、乡、县界，以至出省、出国，为农产品流通服务的商业机构最好是遍布城乡、内外贸兼营、收购加工全能的商业集团，才能有效地为农业产前、产中和产后服务。又如对农业的科学技术服务，县、乡、村三级服务</w:t>
      </w:r>
      <w:proofErr w:type="gramStart"/>
      <w:r w:rsidRPr="002D7D9D">
        <w:rPr>
          <w:rStyle w:val="FontStyle11"/>
          <w:rFonts w:ascii="Times New Roman" w:hAnsi="Times New Roman" w:cs="Times New Roman"/>
          <w:lang w:val="zh-CN"/>
        </w:rPr>
        <w:t>网只能</w:t>
      </w:r>
      <w:proofErr w:type="gramEnd"/>
      <w:r w:rsidRPr="002D7D9D">
        <w:rPr>
          <w:rStyle w:val="FontStyle11"/>
          <w:rFonts w:ascii="Times New Roman" w:hAnsi="Times New Roman" w:cs="Times New Roman"/>
          <w:lang w:val="zh-CN"/>
        </w:rPr>
        <w:t>提供普及和推广性的服务，高新科技服务则需较高层次的科技机构来承担。所以农业生产社会服务体系远没有形成。工业生产社会服务体系也十分落后。许多工业企业搞</w:t>
      </w:r>
      <w:r w:rsidRPr="002D7D9D">
        <w:rPr>
          <w:rStyle w:val="FontStyle11"/>
          <w:rFonts w:ascii="Times New Roman" w:hAnsi="Times New Roman" w:cs="Times New Roman"/>
          <w:lang w:val="zh-CN"/>
        </w:rPr>
        <w:t>“</w:t>
      </w:r>
      <w:r w:rsidRPr="002D7D9D">
        <w:rPr>
          <w:rStyle w:val="FontStyle11"/>
          <w:rFonts w:ascii="Times New Roman" w:hAnsi="Times New Roman" w:cs="Times New Roman"/>
          <w:lang w:val="zh-CN"/>
        </w:rPr>
        <w:t>大而全</w:t>
      </w:r>
      <w:r w:rsidRPr="002D7D9D">
        <w:rPr>
          <w:rStyle w:val="FontStyle11"/>
          <w:rFonts w:ascii="Times New Roman" w:hAnsi="Times New Roman" w:cs="Times New Roman"/>
          <w:lang w:val="zh-CN"/>
        </w:rPr>
        <w:t>”“</w:t>
      </w:r>
      <w:r w:rsidRPr="002D7D9D">
        <w:rPr>
          <w:rStyle w:val="FontStyle11"/>
          <w:rFonts w:ascii="Times New Roman" w:hAnsi="Times New Roman" w:cs="Times New Roman"/>
          <w:lang w:val="zh-CN"/>
        </w:rPr>
        <w:t>小而全</w:t>
      </w:r>
      <w:r w:rsidRPr="002D7D9D">
        <w:rPr>
          <w:rStyle w:val="FontStyle11"/>
          <w:rFonts w:ascii="Times New Roman" w:hAnsi="Times New Roman" w:cs="Times New Roman"/>
          <w:lang w:val="zh-CN"/>
        </w:rPr>
        <w:t>”</w:t>
      </w:r>
      <w:r w:rsidRPr="002D7D9D">
        <w:rPr>
          <w:rStyle w:val="FontStyle11"/>
          <w:rFonts w:ascii="Times New Roman" w:hAnsi="Times New Roman" w:cs="Times New Roman"/>
          <w:lang w:val="zh-CN"/>
        </w:rPr>
        <w:t>就是因为社会服务不健全，使企业迫不得已而为之。总之，第三次产业为生产服务尚少，需要加大发展的力度。</w:t>
      </w:r>
      <w:r w:rsidRPr="002D7D9D">
        <w:rPr>
          <w:rStyle w:val="FontStyle11"/>
          <w:rFonts w:ascii="Times New Roman" w:hAnsi="Times New Roman" w:cs="Times New Roman"/>
          <w:lang w:val="zh-CN"/>
        </w:rPr>
        <w:t>②</w:t>
      </w:r>
      <w:r w:rsidRPr="002D7D9D">
        <w:rPr>
          <w:rStyle w:val="FontStyle11"/>
          <w:rFonts w:ascii="Times New Roman" w:hAnsi="Times New Roman" w:cs="Times New Roman"/>
          <w:lang w:val="zh-CN"/>
        </w:rPr>
        <w:t>传统服务业的发展较快，新兴服务业的发展不足。新兴服务业一般是指旅游业、广告业、信息业、科技服务与咨询服务业等等。旅游业、广告业发展较快，需要的是巩固与提高。科技、信息和咨询等服务行业仅仅是开端，产业规模尚未形成。但它们是第三次产业走向现代化的先驱，也是经济社会进步的力量源泉。鼓励和支持它们的发展是全社会的责任。</w:t>
      </w:r>
    </w:p>
    <w:p w:rsidR="0068171F" w:rsidRPr="002D7D9D" w:rsidRDefault="004E62E6" w:rsidP="00463BA7">
      <w:pPr>
        <w:pStyle w:val="Style2"/>
        <w:widowControl/>
        <w:spacing w:line="317" w:lineRule="exact"/>
        <w:ind w:firstLineChars="200" w:firstLine="400"/>
        <w:rPr>
          <w:rStyle w:val="FontStyle11"/>
          <w:rFonts w:ascii="Times New Roman" w:hAnsi="Times New Roman" w:cs="Times New Roman"/>
          <w:lang w:val="zh-CN"/>
        </w:rPr>
      </w:pPr>
      <w:r>
        <w:rPr>
          <w:rStyle w:val="FontStyle11"/>
          <w:rFonts w:ascii="Times New Roman" w:hAnsi="Times New Roman" w:cs="Times New Roman" w:hint="eastAsia"/>
          <w:lang w:val="zh-CN"/>
        </w:rPr>
        <w:t>5.</w:t>
      </w:r>
      <w:r w:rsidR="00463BA7" w:rsidRPr="002D7D9D">
        <w:rPr>
          <w:rStyle w:val="FontStyle11"/>
          <w:rFonts w:ascii="Times New Roman" w:hAnsi="Times New Roman" w:cs="Times New Roman"/>
          <w:lang w:val="zh-CN"/>
        </w:rPr>
        <w:t>第三次产业的法制建设落后。第三次产业中一些行业的服务质量不高</w:t>
      </w:r>
      <w:r w:rsidR="0068171F" w:rsidRPr="002D7D9D">
        <w:rPr>
          <w:rStyle w:val="FontStyle11"/>
          <w:rFonts w:ascii="Times New Roman" w:hAnsi="Times New Roman" w:cs="Times New Roman"/>
          <w:lang w:val="zh-CN"/>
        </w:rPr>
        <w:t>，有一个重要原因在于还没有把服务经营纳入规范化、法制化的轨道。由于第三次产业的活动关系社会生活各个方面，许多服务活动既有商品价值实现问题</w:t>
      </w:r>
      <w:r w:rsidR="00463BA7" w:rsidRPr="002D7D9D">
        <w:rPr>
          <w:rStyle w:val="FontStyle11"/>
          <w:rFonts w:ascii="Times New Roman" w:hAnsi="Times New Roman" w:cs="Times New Roman"/>
          <w:lang w:val="zh-CN"/>
        </w:rPr>
        <w:t>，</w:t>
      </w:r>
      <w:r w:rsidR="0068171F" w:rsidRPr="002D7D9D">
        <w:rPr>
          <w:rStyle w:val="FontStyle11"/>
          <w:rFonts w:ascii="Times New Roman" w:hAnsi="Times New Roman" w:cs="Times New Roman"/>
          <w:lang w:val="zh-CN"/>
        </w:rPr>
        <w:t>也有社会行为准则和道德规范问题，如果法制建设跟不上第三次产业发展的需要，第三次产业就不可能健康发展。</w:t>
      </w:r>
    </w:p>
    <w:p w:rsidR="0068171F" w:rsidRPr="004E62E6" w:rsidRDefault="0068171F" w:rsidP="00463BA7">
      <w:pPr>
        <w:pStyle w:val="Style3"/>
        <w:widowControl/>
        <w:spacing w:before="226"/>
        <w:ind w:left="437"/>
        <w:jc w:val="center"/>
        <w:rPr>
          <w:rStyle w:val="FontStyle14"/>
          <w:rFonts w:ascii="Times New Roman" w:hAnsi="Times New Roman" w:cs="Times New Roman"/>
          <w:sz w:val="32"/>
          <w:szCs w:val="32"/>
          <w:lang w:val="zh-CN"/>
        </w:rPr>
      </w:pPr>
      <w:r w:rsidRPr="004E62E6">
        <w:rPr>
          <w:rStyle w:val="FontStyle12"/>
          <w:sz w:val="32"/>
          <w:szCs w:val="32"/>
          <w:lang w:val="zh-CN"/>
        </w:rPr>
        <w:t>第二节</w:t>
      </w:r>
      <w:r w:rsidRPr="004E62E6">
        <w:rPr>
          <w:rStyle w:val="FontStyle12"/>
          <w:sz w:val="32"/>
          <w:szCs w:val="32"/>
          <w:lang w:val="zh-CN"/>
        </w:rPr>
        <w:t xml:space="preserve">  </w:t>
      </w:r>
      <w:r w:rsidRPr="004E62E6">
        <w:rPr>
          <w:rStyle w:val="FontStyle12"/>
          <w:sz w:val="32"/>
          <w:szCs w:val="32"/>
          <w:lang w:val="zh-CN"/>
        </w:rPr>
        <w:t>第三次产业的发展目标</w:t>
      </w:r>
    </w:p>
    <w:p w:rsidR="0068171F" w:rsidRPr="002D7D9D" w:rsidRDefault="0068171F" w:rsidP="00463BA7">
      <w:pPr>
        <w:pStyle w:val="Style3"/>
        <w:widowControl/>
        <w:spacing w:before="226"/>
        <w:ind w:firstLineChars="200" w:firstLine="482"/>
        <w:rPr>
          <w:rStyle w:val="FontStyle12"/>
          <w:sz w:val="24"/>
          <w:szCs w:val="24"/>
        </w:rPr>
      </w:pPr>
      <w:r w:rsidRPr="002D7D9D">
        <w:rPr>
          <w:rStyle w:val="FontStyle12"/>
          <w:sz w:val="24"/>
          <w:szCs w:val="24"/>
        </w:rPr>
        <w:t>一、第三次产业发展的条件和趋势</w:t>
      </w:r>
    </w:p>
    <w:p w:rsidR="0068171F" w:rsidRPr="002D7D9D" w:rsidRDefault="0068171F" w:rsidP="002D7D9D">
      <w:pPr>
        <w:pStyle w:val="Style2"/>
        <w:widowControl/>
        <w:spacing w:line="312" w:lineRule="exact"/>
        <w:ind w:firstLineChars="200" w:firstLine="400"/>
        <w:rPr>
          <w:rStyle w:val="FontStyle17"/>
          <w:rFonts w:ascii="Times New Roman" w:cs="Times New Roman"/>
          <w:b w:val="0"/>
        </w:rPr>
      </w:pPr>
      <w:r w:rsidRPr="002D7D9D">
        <w:rPr>
          <w:rStyle w:val="FontStyle17"/>
          <w:rFonts w:ascii="Times New Roman" w:cs="Times New Roman" w:hint="eastAsia"/>
          <w:b w:val="0"/>
        </w:rPr>
        <w:t>第三次产业是为物质产品的生产、流通和人们的物质文化生活提供服务的经营性活动。它的发展要受生产力发展水平、社会需求状况以及经济运行方式的制约。我国第三次产业的发展，主要取决于以下三个方面的条件：</w:t>
      </w:r>
    </w:p>
    <w:p w:rsidR="0068171F" w:rsidRPr="002D7D9D" w:rsidRDefault="002D7D9D" w:rsidP="002569D9">
      <w:pPr>
        <w:pStyle w:val="Style1"/>
        <w:widowControl/>
        <w:ind w:firstLineChars="200" w:firstLine="400"/>
        <w:rPr>
          <w:rStyle w:val="FontStyle17"/>
          <w:rFonts w:ascii="Times New Roman" w:cs="Times New Roman"/>
          <w:b w:val="0"/>
        </w:rPr>
        <w:sectPr w:rsidR="0068171F" w:rsidRPr="002D7D9D" w:rsidSect="0080344A">
          <w:type w:val="continuous"/>
          <w:pgSz w:w="16837" w:h="23810"/>
          <w:pgMar w:top="1440" w:right="1800" w:bottom="1440" w:left="1800" w:header="720" w:footer="720" w:gutter="0"/>
          <w:cols w:space="1498"/>
          <w:noEndnote/>
          <w:docGrid w:linePitch="286"/>
        </w:sectPr>
      </w:pPr>
      <w:r>
        <w:rPr>
          <w:rStyle w:val="FontStyle17"/>
          <w:rFonts w:ascii="Times New Roman" w:cs="Times New Roman" w:hint="eastAsia"/>
          <w:b w:val="0"/>
        </w:rPr>
        <w:t>1</w:t>
      </w:r>
      <w:r>
        <w:rPr>
          <w:rStyle w:val="FontStyle17"/>
          <w:rFonts w:ascii="Times New Roman" w:cs="Times New Roman" w:hint="eastAsia"/>
          <w:b w:val="0"/>
        </w:rPr>
        <w:t>．</w:t>
      </w:r>
      <w:r w:rsidR="0068171F" w:rsidRPr="002D7D9D">
        <w:rPr>
          <w:rStyle w:val="FontStyle17"/>
          <w:rFonts w:ascii="Times New Roman" w:cs="Times New Roman" w:hint="eastAsia"/>
          <w:b w:val="0"/>
        </w:rPr>
        <w:t>取决于第一、二次产业的发展水平。第一、二次产业的发展规模和效率是发展第三次产业的基础。只有在第一、二次产业劳动生产率不断提高和剩余产品不断增加的情况下，国家才有可能扩大公共开支</w:t>
      </w:r>
      <w:r w:rsidRPr="002D7D9D">
        <w:rPr>
          <w:rStyle w:val="FontStyle17"/>
          <w:rFonts w:ascii="Times New Roman" w:cs="Times New Roman" w:hint="eastAsia"/>
          <w:b w:val="0"/>
        </w:rPr>
        <w:t>，发展各项公共事业；城乡居民的家庭生活费收人才能不断提高，并提高</w:t>
      </w:r>
      <w:r w:rsidR="0068171F" w:rsidRPr="002D7D9D">
        <w:rPr>
          <w:rStyle w:val="FontStyle17"/>
          <w:rFonts w:ascii="Times New Roman" w:cs="Times New Roman" w:hint="eastAsia"/>
          <w:b w:val="0"/>
        </w:rPr>
        <w:t>其支付能力用于购买</w:t>
      </w:r>
      <w:r w:rsidR="0068171F" w:rsidRPr="002D7D9D">
        <w:rPr>
          <w:rStyle w:val="FontStyle17"/>
          <w:rFonts w:ascii="Times New Roman" w:cs="Times New Roman" w:hint="eastAsia"/>
          <w:b w:val="0"/>
        </w:rPr>
        <w:lastRenderedPageBreak/>
        <w:t>第三次产业提供的各种服务。从</w:t>
      </w:r>
      <w:r w:rsidR="0068171F" w:rsidRPr="002D7D9D">
        <w:rPr>
          <w:rStyle w:val="FontStyle17"/>
          <w:rFonts w:ascii="Times New Roman" w:cs="Times New Roman" w:hint="eastAsia"/>
          <w:b w:val="0"/>
        </w:rPr>
        <w:t>1978</w:t>
      </w:r>
      <w:r w:rsidR="0068171F" w:rsidRPr="002D7D9D">
        <w:rPr>
          <w:rStyle w:val="FontStyle17"/>
          <w:rFonts w:ascii="Times New Roman" w:cs="Times New Roman" w:hint="eastAsia"/>
          <w:b w:val="0"/>
        </w:rPr>
        <w:t>年以来我国经济发展的实际情况看，凡是第</w:t>
      </w:r>
      <w:r w:rsidRPr="002D7D9D">
        <w:rPr>
          <w:rStyle w:val="FontStyle17"/>
          <w:rFonts w:ascii="Times New Roman" w:cs="Times New Roman" w:hint="eastAsia"/>
          <w:b w:val="0"/>
        </w:rPr>
        <w:t>二次产业增长较快的年份，第三次产业也增长较快；当第二次产业的增长速度下降时，第三次产业的增长速度也出现下降。</w:t>
      </w:r>
    </w:p>
    <w:p w:rsidR="0068171F" w:rsidRPr="002D7D9D" w:rsidRDefault="0068171F" w:rsidP="002569D9">
      <w:pPr>
        <w:pStyle w:val="Style2"/>
        <w:widowControl/>
        <w:spacing w:line="317" w:lineRule="exact"/>
        <w:jc w:val="both"/>
        <w:rPr>
          <w:rStyle w:val="FontStyle17"/>
          <w:rFonts w:ascii="Times New Roman" w:cs="Times New Roman"/>
          <w:b w:val="0"/>
        </w:rPr>
      </w:pPr>
      <w:r w:rsidRPr="002D7D9D">
        <w:rPr>
          <w:rStyle w:val="FontStyle17"/>
          <w:rFonts w:ascii="Times New Roman" w:cs="Times New Roman" w:hint="eastAsia"/>
          <w:b w:val="0"/>
        </w:rPr>
        <w:lastRenderedPageBreak/>
        <w:t>总的来看，</w:t>
      </w:r>
      <w:r w:rsidRPr="002D7D9D">
        <w:rPr>
          <w:rStyle w:val="FontStyle17"/>
          <w:rFonts w:ascii="Times New Roman" w:cs="Times New Roman" w:hint="eastAsia"/>
          <w:b w:val="0"/>
        </w:rPr>
        <w:t>1978</w:t>
      </w:r>
      <w:r w:rsidRPr="002D7D9D">
        <w:rPr>
          <w:rStyle w:val="FontStyle17"/>
          <w:rFonts w:ascii="Times New Roman" w:cs="Times New Roman" w:hint="eastAsia"/>
          <w:b w:val="0"/>
        </w:rPr>
        <w:t>年以来我国第三次产业增长与第二次产业的增长基本上是同步的。在今后的一个</w:t>
      </w:r>
      <w:r w:rsidRPr="002D7D9D">
        <w:rPr>
          <w:rStyle w:val="FontStyle17"/>
          <w:rFonts w:ascii="Times New Roman" w:cs="Times New Roman" w:hint="eastAsia"/>
          <w:b w:val="0"/>
          <w:bCs w:val="0"/>
          <w:lang w:val="zh-CN"/>
        </w:rPr>
        <w:t>时</w:t>
      </w:r>
      <w:r w:rsidRPr="002D7D9D">
        <w:rPr>
          <w:rStyle w:val="FontStyle17"/>
          <w:rFonts w:ascii="Times New Roman" w:cs="Times New Roman" w:hint="eastAsia"/>
          <w:b w:val="0"/>
        </w:rPr>
        <w:t>期内，我国第三次产业的发展仍将呈现出这种趋势。</w:t>
      </w:r>
    </w:p>
    <w:p w:rsidR="0068171F" w:rsidRPr="002D7D9D" w:rsidRDefault="0068171F" w:rsidP="0068171F">
      <w:pPr>
        <w:pStyle w:val="Style2"/>
        <w:widowControl/>
        <w:spacing w:line="317" w:lineRule="exact"/>
        <w:ind w:firstLine="418"/>
        <w:rPr>
          <w:rStyle w:val="FontStyle17"/>
          <w:rFonts w:ascii="Times New Roman" w:cs="Times New Roman"/>
          <w:b w:val="0"/>
        </w:rPr>
      </w:pPr>
      <w:r w:rsidRPr="002D7D9D">
        <w:rPr>
          <w:rStyle w:val="FontStyle17"/>
          <w:rFonts w:ascii="Times New Roman" w:cs="Times New Roman" w:hint="eastAsia"/>
          <w:b w:val="0"/>
        </w:rPr>
        <w:t>2</w:t>
      </w:r>
      <w:r w:rsidR="002D7D9D" w:rsidRPr="002D7D9D">
        <w:rPr>
          <w:rStyle w:val="FontStyle17"/>
          <w:rFonts w:ascii="Times New Roman" w:cs="Times New Roman" w:hint="eastAsia"/>
          <w:b w:val="0"/>
        </w:rPr>
        <w:t>．</w:t>
      </w:r>
      <w:r w:rsidRPr="002D7D9D">
        <w:rPr>
          <w:rStyle w:val="FontStyle17"/>
          <w:rFonts w:ascii="Times New Roman" w:cs="Times New Roman" w:hint="eastAsia"/>
          <w:b w:val="0"/>
        </w:rPr>
        <w:t>第三次产业的发展取决于我国人口城市化的程度。只有当大多数人口从农村转向城市，产生了人口的集聚效应，才能为第三次产业</w:t>
      </w:r>
      <w:r w:rsidR="002D7D9D">
        <w:rPr>
          <w:rStyle w:val="FontStyle17"/>
          <w:rFonts w:ascii="Times New Roman" w:cs="Times New Roman" w:hint="eastAsia"/>
          <w:b w:val="0"/>
        </w:rPr>
        <w:t>的发展提供更大的市场，第三次产业在国民经济中的比重也才有可能大幅</w:t>
      </w:r>
      <w:r w:rsidRPr="002D7D9D">
        <w:rPr>
          <w:rStyle w:val="FontStyle17"/>
          <w:rFonts w:ascii="Times New Roman" w:cs="Times New Roman" w:hint="eastAsia"/>
          <w:b w:val="0"/>
        </w:rPr>
        <w:t>度上升。目前发达国家第三次产业占国民生产总值的比重平均在</w:t>
      </w:r>
      <w:r w:rsidRPr="002D7D9D">
        <w:rPr>
          <w:rStyle w:val="FontStyle17"/>
          <w:rFonts w:ascii="Times New Roman" w:cs="Times New Roman" w:hint="eastAsia"/>
          <w:b w:val="0"/>
        </w:rPr>
        <w:t>65</w:t>
      </w:r>
      <w:r w:rsidRPr="002D7D9D">
        <w:rPr>
          <w:rStyle w:val="FontStyle17"/>
          <w:rFonts w:ascii="Times New Roman" w:cs="Times New Roman" w:hint="eastAsia"/>
          <w:b w:val="0"/>
        </w:rPr>
        <w:t>—</w:t>
      </w:r>
      <w:r w:rsidRPr="002D7D9D">
        <w:rPr>
          <w:rStyle w:val="FontStyle17"/>
          <w:rFonts w:ascii="Times New Roman" w:cs="Times New Roman" w:hint="eastAsia"/>
          <w:b w:val="0"/>
        </w:rPr>
        <w:t>70%</w:t>
      </w:r>
      <w:r w:rsidRPr="002D7D9D">
        <w:rPr>
          <w:rStyle w:val="FontStyle17"/>
          <w:rFonts w:ascii="Times New Roman" w:cs="Times New Roman" w:hint="eastAsia"/>
          <w:b w:val="0"/>
        </w:rPr>
        <w:t>之间，这些国家城市人口的比重则在</w:t>
      </w:r>
      <w:r w:rsidRPr="002D7D9D">
        <w:rPr>
          <w:rStyle w:val="FontStyle17"/>
          <w:rFonts w:ascii="Times New Roman" w:cs="Times New Roman" w:hint="eastAsia"/>
          <w:b w:val="0"/>
        </w:rPr>
        <w:t>90%</w:t>
      </w:r>
      <w:r w:rsidRPr="002D7D9D">
        <w:rPr>
          <w:rStyle w:val="FontStyle17"/>
          <w:rFonts w:ascii="Times New Roman" w:cs="Times New Roman" w:hint="eastAsia"/>
          <w:b w:val="0"/>
        </w:rPr>
        <w:t>以上。作为服务业的第三次产业，同样有一个市场需求量和经营规模效益问题。在大多数人</w:t>
      </w:r>
      <w:proofErr w:type="gramStart"/>
      <w:r w:rsidRPr="002D7D9D">
        <w:rPr>
          <w:rStyle w:val="FontStyle17"/>
          <w:rFonts w:ascii="Times New Roman" w:cs="Times New Roman" w:hint="eastAsia"/>
          <w:b w:val="0"/>
        </w:rPr>
        <w:t>口仍然</w:t>
      </w:r>
      <w:proofErr w:type="gramEnd"/>
      <w:r w:rsidRPr="002D7D9D">
        <w:rPr>
          <w:rStyle w:val="FontStyle17"/>
          <w:rFonts w:ascii="Times New Roman" w:cs="Times New Roman" w:hint="eastAsia"/>
          <w:b w:val="0"/>
        </w:rPr>
        <w:t>分散居住在农村、农民生产和生活的商品化程度很低的情况下，由于对第三次产业的市场需求量小和达不到规模经济效益，第三次产业就难以有较快的发展。从</w:t>
      </w:r>
      <w:r w:rsidRPr="002D7D9D">
        <w:rPr>
          <w:rStyle w:val="FontStyle17"/>
          <w:rFonts w:ascii="Times New Roman" w:cs="Times New Roman" w:hint="eastAsia"/>
          <w:b w:val="0"/>
        </w:rPr>
        <w:t>1980</w:t>
      </w:r>
      <w:r w:rsidRPr="002D7D9D">
        <w:rPr>
          <w:rStyle w:val="FontStyle17"/>
          <w:rFonts w:ascii="Times New Roman" w:cs="Times New Roman" w:hint="eastAsia"/>
          <w:b w:val="0"/>
        </w:rPr>
        <w:t>年到</w:t>
      </w:r>
      <w:r w:rsidRPr="002D7D9D">
        <w:rPr>
          <w:rStyle w:val="FontStyle17"/>
          <w:rFonts w:ascii="Times New Roman" w:cs="Times New Roman" w:hint="eastAsia"/>
          <w:b w:val="0"/>
        </w:rPr>
        <w:t>1992</w:t>
      </w:r>
      <w:r w:rsidRPr="002D7D9D">
        <w:rPr>
          <w:rStyle w:val="FontStyle17"/>
          <w:rFonts w:ascii="Times New Roman" w:cs="Times New Roman" w:hint="eastAsia"/>
          <w:b w:val="0"/>
        </w:rPr>
        <w:t>年我国城市人口与第三次产业的增长情况看，这二者的发展也基本上是同步的。</w:t>
      </w:r>
      <w:r w:rsidRPr="002D7D9D">
        <w:rPr>
          <w:rStyle w:val="FontStyle17"/>
          <w:rFonts w:ascii="Times New Roman" w:cs="Times New Roman" w:hint="eastAsia"/>
          <w:b w:val="0"/>
        </w:rPr>
        <w:t>1980</w:t>
      </w:r>
      <w:r w:rsidRPr="002D7D9D">
        <w:rPr>
          <w:rStyle w:val="FontStyle17"/>
          <w:rFonts w:ascii="Times New Roman" w:cs="Times New Roman" w:hint="eastAsia"/>
          <w:b w:val="0"/>
        </w:rPr>
        <w:t>年</w:t>
      </w:r>
      <w:r w:rsidR="002D7D9D">
        <w:rPr>
          <w:rStyle w:val="FontStyle17"/>
          <w:rFonts w:ascii="Times New Roman" w:cs="Times New Roman" w:hint="eastAsia"/>
          <w:b w:val="0"/>
        </w:rPr>
        <w:t>，</w:t>
      </w:r>
      <w:r w:rsidRPr="002D7D9D">
        <w:rPr>
          <w:rStyle w:val="FontStyle17"/>
          <w:rFonts w:ascii="Times New Roman" w:cs="Times New Roman" w:hint="eastAsia"/>
          <w:b w:val="0"/>
        </w:rPr>
        <w:t>我国城市人口所占的比重为</w:t>
      </w:r>
      <w:r w:rsidRPr="002D7D9D">
        <w:rPr>
          <w:rStyle w:val="FontStyle17"/>
          <w:rFonts w:ascii="Times New Roman" w:cs="Times New Roman" w:hint="eastAsia"/>
          <w:b w:val="0"/>
        </w:rPr>
        <w:t>19.39%</w:t>
      </w:r>
      <w:r w:rsidRPr="002D7D9D">
        <w:rPr>
          <w:rStyle w:val="FontStyle17"/>
          <w:rFonts w:ascii="Times New Roman" w:cs="Times New Roman" w:hint="eastAsia"/>
          <w:b w:val="0"/>
        </w:rPr>
        <w:t>。当年的第三次产业在国民经济总产值的比重为</w:t>
      </w:r>
      <w:r w:rsidRPr="002D7D9D">
        <w:rPr>
          <w:rStyle w:val="FontStyle17"/>
          <w:rFonts w:ascii="Times New Roman" w:cs="Times New Roman" w:hint="eastAsia"/>
          <w:b w:val="0"/>
        </w:rPr>
        <w:t>20.15%</w:t>
      </w:r>
      <w:r w:rsidRPr="002D7D9D">
        <w:rPr>
          <w:rStyle w:val="FontStyle17"/>
          <w:rFonts w:ascii="Times New Roman" w:cs="Times New Roman" w:hint="eastAsia"/>
          <w:b w:val="0"/>
        </w:rPr>
        <w:t>；</w:t>
      </w:r>
      <w:r w:rsidRPr="002D7D9D">
        <w:rPr>
          <w:rStyle w:val="FontStyle17"/>
          <w:rFonts w:ascii="Times New Roman" w:cs="Times New Roman" w:hint="eastAsia"/>
          <w:b w:val="0"/>
        </w:rPr>
        <w:t>1992</w:t>
      </w:r>
      <w:r w:rsidRPr="002D7D9D">
        <w:rPr>
          <w:rStyle w:val="FontStyle17"/>
          <w:rFonts w:ascii="Times New Roman" w:cs="Times New Roman" w:hint="eastAsia"/>
          <w:b w:val="0"/>
        </w:rPr>
        <w:t>年城市人口比重上升到</w:t>
      </w:r>
      <w:r w:rsidRPr="002D7D9D">
        <w:rPr>
          <w:rStyle w:val="FontStyle17"/>
          <w:rFonts w:ascii="Times New Roman" w:cs="Times New Roman" w:hint="eastAsia"/>
          <w:b w:val="0"/>
        </w:rPr>
        <w:t>27.63%</w:t>
      </w:r>
      <w:r w:rsidRPr="002D7D9D">
        <w:rPr>
          <w:rStyle w:val="FontStyle17"/>
          <w:rFonts w:ascii="Times New Roman" w:cs="Times New Roman" w:hint="eastAsia"/>
          <w:b w:val="0"/>
        </w:rPr>
        <w:t>，第三次产业的比重则上升到</w:t>
      </w:r>
      <w:r w:rsidRPr="002D7D9D">
        <w:rPr>
          <w:rStyle w:val="FontStyle17"/>
          <w:rFonts w:ascii="Times New Roman" w:cs="Times New Roman" w:hint="eastAsia"/>
          <w:b w:val="0"/>
        </w:rPr>
        <w:t>27.8%</w:t>
      </w:r>
      <w:r w:rsidRPr="002D7D9D">
        <w:rPr>
          <w:rStyle w:val="FontStyle17"/>
          <w:rFonts w:ascii="Times New Roman" w:cs="Times New Roman" w:hint="eastAsia"/>
          <w:b w:val="0"/>
        </w:rPr>
        <w:t>。在过去</w:t>
      </w:r>
      <w:r w:rsidRPr="002D7D9D">
        <w:rPr>
          <w:rStyle w:val="FontStyle17"/>
          <w:rFonts w:ascii="Times New Roman" w:cs="Times New Roman" w:hint="eastAsia"/>
          <w:b w:val="0"/>
        </w:rPr>
        <w:t>12</w:t>
      </w:r>
      <w:r w:rsidRPr="002D7D9D">
        <w:rPr>
          <w:rStyle w:val="FontStyle17"/>
          <w:rFonts w:ascii="Times New Roman" w:cs="Times New Roman" w:hint="eastAsia"/>
          <w:b w:val="0"/>
        </w:rPr>
        <w:t>年里，我国城市人口比重每上升</w:t>
      </w:r>
      <w:r w:rsidRPr="002D7D9D">
        <w:rPr>
          <w:rStyle w:val="FontStyle17"/>
          <w:rFonts w:ascii="Times New Roman" w:cs="Times New Roman" w:hint="eastAsia"/>
          <w:b w:val="0"/>
        </w:rPr>
        <w:t>1</w:t>
      </w:r>
      <w:r w:rsidRPr="002D7D9D">
        <w:rPr>
          <w:rStyle w:val="FontStyle17"/>
          <w:rFonts w:ascii="Times New Roman" w:cs="Times New Roman" w:hint="eastAsia"/>
          <w:b w:val="0"/>
        </w:rPr>
        <w:t>个百分点，第三次产业的比重则上升</w:t>
      </w:r>
      <w:r w:rsidRPr="002D7D9D">
        <w:rPr>
          <w:rStyle w:val="FontStyle17"/>
          <w:rFonts w:ascii="Times New Roman" w:cs="Times New Roman" w:hint="eastAsia"/>
          <w:b w:val="0"/>
        </w:rPr>
        <w:t>0.886</w:t>
      </w:r>
      <w:r w:rsidRPr="002D7D9D">
        <w:rPr>
          <w:rStyle w:val="FontStyle17"/>
          <w:rFonts w:ascii="Times New Roman" w:cs="Times New Roman" w:hint="eastAsia"/>
          <w:b w:val="0"/>
        </w:rPr>
        <w:t>个百分点。根据对过去</w:t>
      </w:r>
      <w:r w:rsidRPr="002D7D9D">
        <w:rPr>
          <w:rStyle w:val="FontStyle17"/>
          <w:rFonts w:ascii="Times New Roman" w:cs="Times New Roman" w:hint="eastAsia"/>
          <w:b w:val="0"/>
        </w:rPr>
        <w:t>10</w:t>
      </w:r>
      <w:r w:rsidRPr="002D7D9D">
        <w:rPr>
          <w:rStyle w:val="FontStyle17"/>
          <w:rFonts w:ascii="Times New Roman" w:cs="Times New Roman" w:hint="eastAsia"/>
          <w:b w:val="0"/>
        </w:rPr>
        <w:t>年的我国城市人口上升与第三次产业增长的实证分析，第三次产业的增长速度将略低于人口城市化速度。到</w:t>
      </w:r>
      <w:r w:rsidRPr="002D7D9D">
        <w:rPr>
          <w:rStyle w:val="FontStyle17"/>
          <w:rFonts w:ascii="Times New Roman" w:cs="Times New Roman" w:hint="eastAsia"/>
          <w:b w:val="0"/>
        </w:rPr>
        <w:t>2010</w:t>
      </w:r>
      <w:r w:rsidRPr="002D7D9D">
        <w:rPr>
          <w:rStyle w:val="FontStyle17"/>
          <w:rFonts w:ascii="Times New Roman" w:cs="Times New Roman" w:hint="eastAsia"/>
          <w:b w:val="0"/>
        </w:rPr>
        <w:t>年，我国城市人口预计可上升到</w:t>
      </w:r>
      <w:r w:rsidRPr="002D7D9D">
        <w:rPr>
          <w:rStyle w:val="FontStyle17"/>
          <w:rFonts w:ascii="Times New Roman" w:cs="Times New Roman" w:hint="eastAsia"/>
          <w:b w:val="0"/>
        </w:rPr>
        <w:t>42%</w:t>
      </w:r>
      <w:r w:rsidRPr="002D7D9D">
        <w:rPr>
          <w:rStyle w:val="FontStyle17"/>
          <w:rFonts w:ascii="Times New Roman" w:cs="Times New Roman" w:hint="eastAsia"/>
          <w:b w:val="0"/>
        </w:rPr>
        <w:t>，比</w:t>
      </w:r>
      <w:r w:rsidRPr="002D7D9D">
        <w:rPr>
          <w:rStyle w:val="FontStyle17"/>
          <w:rFonts w:ascii="Times New Roman" w:cs="Times New Roman" w:hint="eastAsia"/>
          <w:b w:val="0"/>
        </w:rPr>
        <w:t>1992</w:t>
      </w:r>
      <w:r w:rsidRPr="002D7D9D">
        <w:rPr>
          <w:rStyle w:val="FontStyle17"/>
          <w:rFonts w:ascii="Times New Roman" w:cs="Times New Roman" w:hint="eastAsia"/>
          <w:b w:val="0"/>
        </w:rPr>
        <w:t>年上升</w:t>
      </w:r>
      <w:r w:rsidRPr="002D7D9D">
        <w:rPr>
          <w:rStyle w:val="FontStyle17"/>
          <w:rFonts w:ascii="Times New Roman" w:cs="Times New Roman" w:hint="eastAsia"/>
          <w:b w:val="0"/>
        </w:rPr>
        <w:t>14.4</w:t>
      </w:r>
      <w:r w:rsidRPr="002D7D9D">
        <w:rPr>
          <w:rStyle w:val="FontStyle17"/>
          <w:rFonts w:ascii="Times New Roman" w:cs="Times New Roman" w:hint="eastAsia"/>
          <w:b w:val="0"/>
        </w:rPr>
        <w:t>个百分点，那末第三次产业预计可上升</w:t>
      </w:r>
      <w:r w:rsidRPr="002D7D9D">
        <w:rPr>
          <w:rStyle w:val="FontStyle17"/>
          <w:rFonts w:ascii="Times New Roman" w:cs="Times New Roman" w:hint="eastAsia"/>
          <w:b w:val="0"/>
        </w:rPr>
        <w:t>12.7</w:t>
      </w:r>
      <w:r w:rsidRPr="002D7D9D">
        <w:rPr>
          <w:rStyle w:val="FontStyle17"/>
          <w:rFonts w:ascii="Times New Roman" w:cs="Times New Roman" w:hint="eastAsia"/>
          <w:b w:val="0"/>
        </w:rPr>
        <w:t>个百分点，第三次产业占国民生产总值的比重将达到</w:t>
      </w:r>
      <w:r w:rsidRPr="002D7D9D">
        <w:rPr>
          <w:rStyle w:val="FontStyle17"/>
          <w:rFonts w:ascii="Times New Roman" w:cs="Times New Roman" w:hint="eastAsia"/>
          <w:b w:val="0"/>
        </w:rPr>
        <w:t>40%</w:t>
      </w:r>
      <w:r w:rsidRPr="002D7D9D">
        <w:rPr>
          <w:rStyle w:val="FontStyle17"/>
          <w:rFonts w:ascii="Times New Roman" w:cs="Times New Roman" w:hint="eastAsia"/>
          <w:b w:val="0"/>
        </w:rPr>
        <w:t>左右。如果再考虑到目前第三次产业统计中的低估因素，第三次产业占国民生产总值的比重则可能达到</w:t>
      </w:r>
      <w:r w:rsidRPr="002D7D9D">
        <w:rPr>
          <w:rStyle w:val="FontStyle17"/>
          <w:rFonts w:ascii="Times New Roman" w:cs="Times New Roman" w:hint="eastAsia"/>
          <w:b w:val="0"/>
        </w:rPr>
        <w:t>45%</w:t>
      </w:r>
      <w:r w:rsidRPr="002D7D9D">
        <w:rPr>
          <w:rStyle w:val="FontStyle17"/>
          <w:rFonts w:ascii="Times New Roman" w:cs="Times New Roman" w:hint="eastAsia"/>
          <w:b w:val="0"/>
        </w:rPr>
        <w:t>左右。</w:t>
      </w:r>
    </w:p>
    <w:p w:rsidR="002D7D9D" w:rsidRDefault="0068171F" w:rsidP="002D7D9D">
      <w:pPr>
        <w:pStyle w:val="Style2"/>
        <w:widowControl/>
        <w:spacing w:line="317" w:lineRule="exact"/>
        <w:ind w:firstLineChars="200" w:firstLine="400"/>
        <w:rPr>
          <w:rStyle w:val="FontStyle11"/>
          <w:rFonts w:ascii="Times New Roman" w:hAnsi="Times New Roman" w:cs="Times New Roman"/>
          <w:lang w:val="zh-CN"/>
        </w:rPr>
      </w:pPr>
      <w:r w:rsidRPr="002D7D9D">
        <w:rPr>
          <w:rStyle w:val="FontStyle17"/>
          <w:rFonts w:ascii="Times New Roman" w:cs="Times New Roman" w:hint="eastAsia"/>
          <w:b w:val="0"/>
        </w:rPr>
        <w:t>3</w:t>
      </w:r>
      <w:r w:rsidRPr="002D7D9D">
        <w:rPr>
          <w:rStyle w:val="FontStyle17"/>
          <w:rFonts w:ascii="Times New Roman" w:cs="Times New Roman" w:hint="eastAsia"/>
          <w:b w:val="0"/>
        </w:rPr>
        <w:t>．第</w:t>
      </w:r>
      <w:r w:rsidRPr="002D7D9D">
        <w:rPr>
          <w:rStyle w:val="FontStyle11"/>
          <w:rFonts w:ascii="Times New Roman" w:hAnsi="Times New Roman" w:cs="Times New Roman"/>
          <w:lang w:val="zh-CN"/>
        </w:rPr>
        <w:t>三次产业的发展取决于生产和消费的社会化与商品化程度。由于受自给自足的自然经济观念和生产方式的影响以及传统的计划经济体制的束缚，我国的生产和生活消费方式的社会化程度仍然较低。企业在生产过程中，建立了</w:t>
      </w:r>
      <w:r w:rsidR="002D7D9D">
        <w:rPr>
          <w:rStyle w:val="FontStyle11"/>
          <w:rFonts w:ascii="Times New Roman" w:hAnsi="Times New Roman" w:cs="Times New Roman" w:hint="eastAsia"/>
          <w:lang w:val="zh-CN"/>
        </w:rPr>
        <w:t>“</w:t>
      </w:r>
      <w:r w:rsidRPr="002D7D9D">
        <w:rPr>
          <w:rStyle w:val="FontStyle11"/>
          <w:rFonts w:ascii="Times New Roman" w:hAnsi="Times New Roman" w:cs="Times New Roman"/>
          <w:lang w:val="zh-CN"/>
        </w:rPr>
        <w:t>大而全</w:t>
      </w:r>
      <w:r w:rsidR="002D7D9D">
        <w:rPr>
          <w:rStyle w:val="FontStyle11"/>
          <w:rFonts w:ascii="Times New Roman" w:hAnsi="Times New Roman" w:cs="Times New Roman" w:hint="eastAsia"/>
          <w:lang w:val="zh-CN"/>
        </w:rPr>
        <w:t>”</w:t>
      </w:r>
      <w:r w:rsidRPr="002D7D9D">
        <w:rPr>
          <w:rStyle w:val="FontStyle11"/>
          <w:rFonts w:ascii="Times New Roman" w:hAnsi="Times New Roman" w:cs="Times New Roman"/>
          <w:lang w:val="zh-CN"/>
        </w:rPr>
        <w:t>、</w:t>
      </w:r>
      <w:r w:rsidR="002D7D9D">
        <w:rPr>
          <w:rStyle w:val="FontStyle11"/>
          <w:rFonts w:ascii="Times New Roman" w:hAnsi="Times New Roman" w:cs="Times New Roman" w:hint="eastAsia"/>
          <w:lang w:val="zh-CN"/>
        </w:rPr>
        <w:t>“</w:t>
      </w:r>
      <w:r w:rsidRPr="002D7D9D">
        <w:rPr>
          <w:rStyle w:val="FontStyle11"/>
          <w:rFonts w:ascii="Times New Roman" w:hAnsi="Times New Roman" w:cs="Times New Roman"/>
          <w:lang w:val="zh-CN"/>
        </w:rPr>
        <w:t>小而全</w:t>
      </w:r>
      <w:r w:rsidR="002D7D9D">
        <w:rPr>
          <w:rStyle w:val="FontStyle11"/>
          <w:rFonts w:ascii="Times New Roman" w:hAnsi="Times New Roman" w:cs="Times New Roman" w:hint="eastAsia"/>
          <w:lang w:val="zh-CN"/>
        </w:rPr>
        <w:t>”</w:t>
      </w:r>
      <w:r w:rsidRPr="002D7D9D">
        <w:rPr>
          <w:rStyle w:val="FontStyle11"/>
          <w:rFonts w:ascii="Times New Roman" w:hAnsi="Times New Roman" w:cs="Times New Roman"/>
          <w:lang w:val="zh-CN"/>
        </w:rPr>
        <w:t>的生产服务和保障体系，如仓储、运输等生产服务系统。大多数党政机关、社会团体和企事业单位还普遍建立了自我服务的生活保障体系。这些生产和生活服务体系，实际上是隐性的第三次产业。由于它们被局限在一个企业或一个单位，利用效率低，造成资源配置的严重浪费。随着市场经济机制的形成和发展，企事业单位内部的自我服务的生</w:t>
      </w:r>
      <w:r w:rsidR="00220D88">
        <w:rPr>
          <w:rStyle w:val="FontStyle11"/>
          <w:rFonts w:ascii="Times New Roman" w:hAnsi="Times New Roman" w:cs="Times New Roman"/>
          <w:lang w:val="zh-CN"/>
        </w:rPr>
        <w:t>产和生活保障体系将逐步分离出来，成为社会化的第三次产业的一部分</w:t>
      </w:r>
      <w:r w:rsidR="00220D88">
        <w:rPr>
          <w:rStyle w:val="FontStyle11"/>
          <w:rFonts w:ascii="Times New Roman" w:hAnsi="Times New Roman" w:cs="Times New Roman" w:hint="eastAsia"/>
          <w:lang w:val="zh-CN"/>
        </w:rPr>
        <w:t>。</w:t>
      </w:r>
      <w:r w:rsidRPr="002D7D9D">
        <w:rPr>
          <w:rStyle w:val="FontStyle11"/>
          <w:rFonts w:ascii="Times New Roman" w:hAnsi="Times New Roman" w:cs="Times New Roman"/>
          <w:lang w:val="zh-CN"/>
        </w:rPr>
        <w:t>这种分离，必将加快我国第三次产业的发展。</w:t>
      </w:r>
    </w:p>
    <w:p w:rsidR="0068171F" w:rsidRPr="002D7D9D" w:rsidRDefault="0068171F" w:rsidP="002D7D9D">
      <w:pPr>
        <w:pStyle w:val="Style2"/>
        <w:widowControl/>
        <w:spacing w:line="317" w:lineRule="exact"/>
        <w:ind w:firstLineChars="200" w:firstLine="400"/>
        <w:rPr>
          <w:rStyle w:val="FontStyle17"/>
          <w:rFonts w:ascii="Times New Roman" w:cs="Times New Roman"/>
          <w:b w:val="0"/>
        </w:rPr>
      </w:pPr>
      <w:r w:rsidRPr="002D7D9D">
        <w:rPr>
          <w:rStyle w:val="FontStyle11"/>
          <w:rFonts w:ascii="Times New Roman" w:hAnsi="Times New Roman" w:cs="Times New Roman"/>
          <w:lang w:val="zh-CN"/>
        </w:rPr>
        <w:t>我国城镇居民生活消费中的福利范围过宽，补贴的比重过高是阻碍第三次产业发展的一个重要原因</w:t>
      </w:r>
      <w:r w:rsidR="002D7D9D">
        <w:rPr>
          <w:rStyle w:val="FontStyle11"/>
          <w:rFonts w:ascii="Times New Roman" w:hAnsi="Times New Roman" w:cs="Times New Roman" w:hint="eastAsia"/>
          <w:lang w:val="zh-CN"/>
        </w:rPr>
        <w:t>，</w:t>
      </w:r>
      <w:r w:rsidRPr="002D7D9D">
        <w:rPr>
          <w:rStyle w:val="FontStyle11"/>
          <w:rFonts w:ascii="Times New Roman" w:hAnsi="Times New Roman" w:cs="Times New Roman"/>
          <w:lang w:val="zh-CN"/>
        </w:rPr>
        <w:t>其中最突出的是城镇居民的住房无偿分配和低房租制度。目前房租支出仅占家庭生活费收入的</w:t>
      </w:r>
      <w:r w:rsidRPr="002D7D9D">
        <w:rPr>
          <w:rStyle w:val="FontStyle11"/>
          <w:rFonts w:ascii="Times New Roman" w:hAnsi="Times New Roman" w:cs="Times New Roman"/>
          <w:bCs/>
        </w:rPr>
        <w:t>3%</w:t>
      </w:r>
      <w:r w:rsidRPr="002D7D9D">
        <w:rPr>
          <w:rStyle w:val="FontStyle11"/>
          <w:rFonts w:ascii="Times New Roman" w:hAnsi="Times New Roman" w:cs="Times New Roman"/>
          <w:lang w:val="zh-CN"/>
        </w:rPr>
        <w:t>左右，这种近似供给制的住房分配制度，严重阻碍了城镇房地产业的发展。住宅商品化和市场化的进展对今</w:t>
      </w:r>
      <w:r w:rsidRPr="002D7D9D">
        <w:rPr>
          <w:rStyle w:val="FontStyle17"/>
          <w:rFonts w:ascii="Times New Roman" w:cs="Times New Roman" w:hint="eastAsia"/>
          <w:b w:val="0"/>
        </w:rPr>
        <w:t>后我国第三次产业的发展将会起到重要的推动作用。预计当城镇居民住房消费的支出占家庭生活收人超过</w:t>
      </w:r>
      <w:r w:rsidRPr="002D7D9D">
        <w:rPr>
          <w:rStyle w:val="FontStyle17"/>
          <w:rFonts w:ascii="Times New Roman" w:cs="Times New Roman" w:hint="eastAsia"/>
          <w:b w:val="0"/>
        </w:rPr>
        <w:t>12%</w:t>
      </w:r>
      <w:r w:rsidRPr="002D7D9D">
        <w:rPr>
          <w:rStyle w:val="FontStyle17"/>
          <w:rFonts w:ascii="Times New Roman" w:cs="Times New Roman" w:hint="eastAsia"/>
          <w:b w:val="0"/>
        </w:rPr>
        <w:t>以后，住房流通和消费所带来的增加值占第三次产业增加值的比重可上升到</w:t>
      </w:r>
      <w:r w:rsidRPr="002D7D9D">
        <w:rPr>
          <w:rStyle w:val="FontStyle17"/>
          <w:rFonts w:ascii="Times New Roman" w:cs="Times New Roman" w:hint="eastAsia"/>
          <w:b w:val="0"/>
        </w:rPr>
        <w:t>10%</w:t>
      </w:r>
      <w:r w:rsidRPr="002D7D9D">
        <w:rPr>
          <w:rStyle w:val="FontStyle17"/>
          <w:rFonts w:ascii="Times New Roman" w:cs="Times New Roman" w:hint="eastAsia"/>
          <w:b w:val="0"/>
        </w:rPr>
        <w:t>以上，</w:t>
      </w:r>
      <w:r w:rsidRPr="002D7D9D">
        <w:rPr>
          <w:rStyle w:val="FontStyle17"/>
          <w:rFonts w:ascii="Times New Roman" w:cs="Times New Roman"/>
          <w:b w:val="0"/>
        </w:rPr>
        <w:t xml:space="preserve"> </w:t>
      </w:r>
      <w:r w:rsidRPr="002D7D9D">
        <w:rPr>
          <w:rStyle w:val="FontStyle17"/>
          <w:rFonts w:ascii="Times New Roman" w:cs="Times New Roman" w:hint="eastAsia"/>
          <w:b w:val="0"/>
        </w:rPr>
        <w:t>第三次产业在国民生产总值中的比重亦将上升</w:t>
      </w:r>
      <w:r w:rsidRPr="002D7D9D">
        <w:rPr>
          <w:rStyle w:val="FontStyle17"/>
          <w:rFonts w:ascii="Times New Roman" w:cs="Times New Roman" w:hint="eastAsia"/>
          <w:b w:val="0"/>
        </w:rPr>
        <w:t>4.5</w:t>
      </w:r>
      <w:r w:rsidRPr="002D7D9D">
        <w:rPr>
          <w:rStyle w:val="FontStyle17"/>
          <w:rFonts w:ascii="Times New Roman" w:cs="Times New Roman" w:hint="eastAsia"/>
          <w:b w:val="0"/>
        </w:rPr>
        <w:t>个百分点。住房消费的商品化和市场化，将创造更多的就业岗位，吸收从第</w:t>
      </w:r>
      <w:r w:rsidRPr="002D7D9D">
        <w:rPr>
          <w:rStyle w:val="FontStyle17"/>
          <w:rFonts w:ascii="Times New Roman" w:cs="Times New Roman" w:hint="eastAsia"/>
          <w:b w:val="0"/>
          <w:bCs w:val="0"/>
        </w:rPr>
        <w:t>一、</w:t>
      </w:r>
      <w:r w:rsidRPr="002D7D9D">
        <w:rPr>
          <w:rStyle w:val="FontStyle17"/>
          <w:rFonts w:ascii="Times New Roman" w:cs="Times New Roman" w:hint="eastAsia"/>
          <w:b w:val="0"/>
        </w:rPr>
        <w:t>二次产业转移出来的劳动力。</w:t>
      </w:r>
    </w:p>
    <w:p w:rsidR="0068171F" w:rsidRPr="002D7D9D" w:rsidRDefault="0068171F" w:rsidP="0068171F">
      <w:pPr>
        <w:pStyle w:val="Style3"/>
        <w:widowControl/>
        <w:spacing w:line="312" w:lineRule="exact"/>
        <w:ind w:left="432" w:firstLine="0"/>
        <w:rPr>
          <w:rStyle w:val="FontStyle11"/>
          <w:rFonts w:ascii="Times New Roman" w:hAnsi="Times New Roman" w:cs="Times New Roman"/>
          <w:b/>
          <w:lang w:val="zh-CN"/>
        </w:rPr>
      </w:pPr>
      <w:r w:rsidRPr="002D7D9D">
        <w:rPr>
          <w:rStyle w:val="FontStyle11"/>
          <w:rFonts w:ascii="Times New Roman" w:hAnsi="Times New Roman" w:cs="Times New Roman"/>
          <w:b/>
          <w:lang w:val="zh-CN"/>
        </w:rPr>
        <w:t>二、第三次产业的增长目标</w:t>
      </w:r>
    </w:p>
    <w:p w:rsidR="0068171F" w:rsidRPr="002D7D9D" w:rsidRDefault="0068171F" w:rsidP="002D7D9D">
      <w:pPr>
        <w:pStyle w:val="Style3"/>
        <w:widowControl/>
        <w:spacing w:before="10" w:line="312" w:lineRule="exact"/>
        <w:ind w:right="14" w:firstLineChars="200" w:firstLine="400"/>
        <w:rPr>
          <w:rStyle w:val="FontStyle17"/>
          <w:rFonts w:ascii="Times New Roman" w:cs="Times New Roman"/>
          <w:b w:val="0"/>
        </w:rPr>
      </w:pPr>
      <w:r w:rsidRPr="002D7D9D">
        <w:rPr>
          <w:rStyle w:val="FontStyle17"/>
          <w:rFonts w:ascii="Times New Roman" w:cs="Times New Roman" w:hint="eastAsia"/>
          <w:b w:val="0"/>
        </w:rPr>
        <w:t>80</w:t>
      </w:r>
      <w:r w:rsidRPr="002D7D9D">
        <w:rPr>
          <w:rStyle w:val="FontStyle17"/>
          <w:rFonts w:ascii="Times New Roman" w:cs="Times New Roman" w:hint="eastAsia"/>
          <w:b w:val="0"/>
        </w:rPr>
        <w:t>年代我国第三次产业平均每年递增</w:t>
      </w:r>
      <w:r w:rsidRPr="002D7D9D">
        <w:rPr>
          <w:rStyle w:val="FontStyle17"/>
          <w:rFonts w:ascii="Times New Roman" w:cs="Times New Roman" w:hint="eastAsia"/>
          <w:b w:val="0"/>
        </w:rPr>
        <w:t>10.6%</w:t>
      </w:r>
      <w:r w:rsidRPr="002D7D9D">
        <w:rPr>
          <w:rStyle w:val="FontStyle17"/>
          <w:rFonts w:ascii="Times New Roman" w:cs="Times New Roman" w:hint="eastAsia"/>
          <w:b w:val="0"/>
        </w:rPr>
        <w:t>，比国民生产总值的平均增长率高</w:t>
      </w:r>
      <w:r w:rsidRPr="002D7D9D">
        <w:rPr>
          <w:rStyle w:val="FontStyle17"/>
          <w:rFonts w:ascii="Times New Roman" w:cs="Times New Roman" w:hint="eastAsia"/>
          <w:b w:val="0"/>
        </w:rPr>
        <w:t>1.6</w:t>
      </w:r>
      <w:r w:rsidRPr="002D7D9D">
        <w:rPr>
          <w:rStyle w:val="FontStyle17"/>
          <w:rFonts w:ascii="Times New Roman" w:cs="Times New Roman" w:hint="eastAsia"/>
          <w:b w:val="0"/>
        </w:rPr>
        <w:t>个百分点。但</w:t>
      </w:r>
      <w:r w:rsidRPr="002D7D9D">
        <w:rPr>
          <w:rStyle w:val="FontStyle17"/>
          <w:rFonts w:ascii="Times New Roman" w:cs="Times New Roman" w:hint="eastAsia"/>
          <w:b w:val="0"/>
        </w:rPr>
        <w:t>1990</w:t>
      </w:r>
      <w:r w:rsidRPr="002D7D9D">
        <w:rPr>
          <w:rStyle w:val="FontStyle17"/>
          <w:rFonts w:ascii="Times New Roman" w:cs="Times New Roman" w:hint="eastAsia"/>
          <w:b w:val="0"/>
        </w:rPr>
        <w:t>年和</w:t>
      </w:r>
      <w:r w:rsidRPr="002D7D9D">
        <w:rPr>
          <w:rStyle w:val="FontStyle17"/>
          <w:rFonts w:ascii="Times New Roman" w:cs="Times New Roman" w:hint="eastAsia"/>
          <w:b w:val="0"/>
        </w:rPr>
        <w:t>1991</w:t>
      </w:r>
      <w:r w:rsidRPr="002D7D9D">
        <w:rPr>
          <w:rStyle w:val="FontStyle17"/>
          <w:rFonts w:ascii="Times New Roman" w:cs="Times New Roman" w:hint="eastAsia"/>
          <w:b w:val="0"/>
        </w:rPr>
        <w:t>年由于整个国民经济增长波动的影响，第三次产业增长率分别下降到</w:t>
      </w:r>
      <w:r w:rsidRPr="002D7D9D">
        <w:rPr>
          <w:rStyle w:val="FontStyle17"/>
          <w:rFonts w:ascii="Times New Roman" w:cs="Times New Roman" w:hint="eastAsia"/>
          <w:b w:val="0"/>
        </w:rPr>
        <w:t>2.1%</w:t>
      </w:r>
      <w:r w:rsidRPr="002D7D9D">
        <w:rPr>
          <w:rStyle w:val="FontStyle17"/>
          <w:rFonts w:ascii="Times New Roman" w:cs="Times New Roman" w:hint="eastAsia"/>
          <w:b w:val="0"/>
        </w:rPr>
        <w:t>和</w:t>
      </w:r>
      <w:r w:rsidRPr="002D7D9D">
        <w:rPr>
          <w:rStyle w:val="FontStyle17"/>
          <w:rFonts w:ascii="Times New Roman" w:cs="Times New Roman" w:hint="eastAsia"/>
          <w:b w:val="0"/>
        </w:rPr>
        <w:t>5.6%</w:t>
      </w:r>
      <w:r w:rsidRPr="002D7D9D">
        <w:rPr>
          <w:rStyle w:val="FontStyle17"/>
          <w:rFonts w:ascii="Times New Roman" w:cs="Times New Roman" w:hint="eastAsia"/>
          <w:b w:val="0"/>
        </w:rPr>
        <w:t>。</w:t>
      </w:r>
      <w:r w:rsidRPr="002D7D9D">
        <w:rPr>
          <w:rStyle w:val="FontStyle17"/>
          <w:rFonts w:ascii="Times New Roman" w:cs="Times New Roman" w:hint="eastAsia"/>
          <w:b w:val="0"/>
        </w:rPr>
        <w:t>1992</w:t>
      </w:r>
      <w:r w:rsidRPr="002D7D9D">
        <w:rPr>
          <w:rStyle w:val="FontStyle17"/>
          <w:rFonts w:ascii="Times New Roman" w:cs="Times New Roman" w:hint="eastAsia"/>
          <w:b w:val="0"/>
        </w:rPr>
        <w:t>年随着经济增长率的大幅度上升，第三次产业的增长率也回升到</w:t>
      </w:r>
      <w:r w:rsidRPr="002D7D9D">
        <w:rPr>
          <w:rStyle w:val="FontStyle17"/>
          <w:rFonts w:ascii="Times New Roman" w:cs="Times New Roman" w:hint="eastAsia"/>
          <w:b w:val="0"/>
        </w:rPr>
        <w:t>9.6%</w:t>
      </w:r>
      <w:r w:rsidRPr="002D7D9D">
        <w:rPr>
          <w:rStyle w:val="FontStyle17"/>
          <w:rFonts w:ascii="Times New Roman" w:cs="Times New Roman" w:hint="eastAsia"/>
          <w:b w:val="0"/>
        </w:rPr>
        <w:t>。按</w:t>
      </w:r>
      <w:r w:rsidRPr="002D7D9D">
        <w:rPr>
          <w:rStyle w:val="FontStyle17"/>
          <w:rFonts w:ascii="Times New Roman" w:cs="Times New Roman" w:hint="eastAsia"/>
          <w:b w:val="0"/>
        </w:rPr>
        <w:t>1990</w:t>
      </w:r>
      <w:r w:rsidRPr="002D7D9D">
        <w:rPr>
          <w:rStyle w:val="FontStyle17"/>
          <w:rFonts w:ascii="Times New Roman" w:cs="Times New Roman" w:hint="eastAsia"/>
          <w:b w:val="0"/>
        </w:rPr>
        <w:t>年不变价计算，到</w:t>
      </w:r>
      <w:r w:rsidRPr="002D7D9D">
        <w:rPr>
          <w:rStyle w:val="FontStyle17"/>
          <w:rFonts w:ascii="Times New Roman" w:cs="Times New Roman" w:hint="eastAsia"/>
          <w:b w:val="0"/>
        </w:rPr>
        <w:t>2000</w:t>
      </w:r>
      <w:r w:rsidRPr="002D7D9D">
        <w:rPr>
          <w:rStyle w:val="FontStyle17"/>
          <w:rFonts w:ascii="Times New Roman" w:cs="Times New Roman"/>
          <w:b w:val="0"/>
        </w:rPr>
        <w:t xml:space="preserve"> </w:t>
      </w:r>
      <w:r w:rsidRPr="002D7D9D">
        <w:rPr>
          <w:rStyle w:val="FontStyle17"/>
          <w:rFonts w:ascii="Times New Roman" w:cs="Times New Roman" w:hint="eastAsia"/>
          <w:b w:val="0"/>
        </w:rPr>
        <w:t>年，我国第三次产业的增加值占国内生产值的比重应力争达到</w:t>
      </w:r>
      <w:r w:rsidRPr="002D7D9D">
        <w:rPr>
          <w:rStyle w:val="FontStyle17"/>
          <w:rFonts w:ascii="Times New Roman" w:cs="Times New Roman" w:hint="eastAsia"/>
          <w:b w:val="0"/>
        </w:rPr>
        <w:t>30%</w:t>
      </w:r>
      <w:r w:rsidRPr="002D7D9D">
        <w:rPr>
          <w:rStyle w:val="FontStyle17"/>
          <w:rFonts w:ascii="Times New Roman" w:cs="Times New Roman" w:hint="eastAsia"/>
          <w:b w:val="0"/>
        </w:rPr>
        <w:t>。即由</w:t>
      </w:r>
      <w:r w:rsidRPr="002D7D9D">
        <w:rPr>
          <w:rStyle w:val="FontStyle17"/>
          <w:rFonts w:ascii="Times New Roman" w:cs="Times New Roman" w:hint="eastAsia"/>
          <w:b w:val="0"/>
        </w:rPr>
        <w:t>1990</w:t>
      </w:r>
      <w:r w:rsidRPr="002D7D9D">
        <w:rPr>
          <w:rStyle w:val="FontStyle17"/>
          <w:rFonts w:ascii="Times New Roman" w:cs="Times New Roman" w:hint="eastAsia"/>
          <w:b w:val="0"/>
        </w:rPr>
        <w:t>年的</w:t>
      </w:r>
      <w:r w:rsidRPr="002D7D9D">
        <w:rPr>
          <w:rStyle w:val="FontStyle17"/>
          <w:rFonts w:ascii="Times New Roman" w:cs="Times New Roman" w:hint="eastAsia"/>
          <w:b w:val="0"/>
        </w:rPr>
        <w:t>4946.9</w:t>
      </w:r>
      <w:r w:rsidRPr="002D7D9D">
        <w:rPr>
          <w:rStyle w:val="FontStyle17"/>
          <w:rFonts w:ascii="Times New Roman" w:cs="Times New Roman" w:hint="eastAsia"/>
          <w:b w:val="0"/>
        </w:rPr>
        <w:t>亿元上升到</w:t>
      </w:r>
      <w:r w:rsidRPr="002D7D9D">
        <w:rPr>
          <w:rStyle w:val="FontStyle17"/>
          <w:rFonts w:ascii="Times New Roman" w:cs="Times New Roman" w:hint="eastAsia"/>
          <w:b w:val="0"/>
        </w:rPr>
        <w:t>12520</w:t>
      </w:r>
      <w:r w:rsidRPr="002D7D9D">
        <w:rPr>
          <w:rStyle w:val="FontStyle17"/>
          <w:rFonts w:ascii="Times New Roman" w:cs="Times New Roman" w:hint="eastAsia"/>
          <w:b w:val="0"/>
        </w:rPr>
        <w:t>亿元，平均每年</w:t>
      </w:r>
      <w:r w:rsidRPr="002D7D9D">
        <w:rPr>
          <w:rStyle w:val="FontStyle17"/>
          <w:rFonts w:ascii="Times New Roman" w:cs="Times New Roman" w:hint="eastAsia"/>
          <w:b w:val="0"/>
          <w:iCs/>
        </w:rPr>
        <w:t>递增</w:t>
      </w:r>
      <w:r w:rsidRPr="002D7D9D">
        <w:rPr>
          <w:rStyle w:val="FontStyle17"/>
          <w:rFonts w:ascii="Times New Roman" w:cs="Times New Roman" w:hint="eastAsia"/>
          <w:b w:val="0"/>
        </w:rPr>
        <w:t>9</w:t>
      </w:r>
      <w:r w:rsidRPr="002D7D9D">
        <w:rPr>
          <w:rStyle w:val="FontStyle17"/>
          <w:rFonts w:ascii="Times New Roman" w:cs="Times New Roman" w:hint="eastAsia"/>
          <w:b w:val="0"/>
          <w:bCs w:val="0"/>
        </w:rPr>
        <w:t>.</w:t>
      </w:r>
      <w:r w:rsidRPr="002D7D9D">
        <w:rPr>
          <w:rStyle w:val="FontStyle17"/>
          <w:rFonts w:ascii="Times New Roman" w:cs="Times New Roman" w:hint="eastAsia"/>
          <w:b w:val="0"/>
        </w:rPr>
        <w:t>7%</w:t>
      </w:r>
      <w:r w:rsidRPr="002D7D9D">
        <w:rPr>
          <w:rStyle w:val="FontStyle17"/>
          <w:rFonts w:ascii="Times New Roman" w:cs="Times New Roman" w:hint="eastAsia"/>
          <w:b w:val="0"/>
          <w:iCs/>
        </w:rPr>
        <w:t>。到</w:t>
      </w:r>
      <w:r w:rsidRPr="002D7D9D">
        <w:rPr>
          <w:rStyle w:val="FontStyle17"/>
          <w:rFonts w:ascii="Times New Roman" w:cs="Times New Roman" w:hint="eastAsia"/>
          <w:b w:val="0"/>
        </w:rPr>
        <w:t>2010</w:t>
      </w:r>
      <w:r w:rsidRPr="002D7D9D">
        <w:rPr>
          <w:rStyle w:val="FontStyle17"/>
          <w:rFonts w:ascii="Times New Roman" w:cs="Times New Roman" w:hint="eastAsia"/>
          <w:b w:val="0"/>
          <w:iCs/>
        </w:rPr>
        <w:t>年，第三次产业的增加值达到</w:t>
      </w:r>
      <w:r w:rsidRPr="002D7D9D">
        <w:rPr>
          <w:rStyle w:val="FontStyle17"/>
          <w:rFonts w:ascii="Times New Roman" w:cs="Times New Roman" w:hint="eastAsia"/>
          <w:b w:val="0"/>
          <w:iCs/>
        </w:rPr>
        <w:t xml:space="preserve">31020 </w:t>
      </w:r>
      <w:r w:rsidRPr="002D7D9D">
        <w:rPr>
          <w:rStyle w:val="FontStyle17"/>
          <w:rFonts w:ascii="Times New Roman" w:cs="Times New Roman" w:hint="eastAsia"/>
          <w:b w:val="0"/>
          <w:iCs/>
        </w:rPr>
        <w:t>亿元，比</w:t>
      </w:r>
      <w:r w:rsidRPr="002D7D9D">
        <w:rPr>
          <w:rStyle w:val="FontStyle17"/>
          <w:rFonts w:ascii="Times New Roman" w:cs="Times New Roman" w:hint="eastAsia"/>
          <w:b w:val="0"/>
        </w:rPr>
        <w:t>2000</w:t>
      </w:r>
      <w:r w:rsidRPr="002D7D9D">
        <w:rPr>
          <w:rStyle w:val="FontStyle17"/>
          <w:rFonts w:ascii="Times New Roman" w:cs="Times New Roman" w:hint="eastAsia"/>
          <w:b w:val="0"/>
          <w:iCs/>
        </w:rPr>
        <w:t>年增长</w:t>
      </w:r>
      <w:r w:rsidRPr="002D7D9D">
        <w:rPr>
          <w:rStyle w:val="FontStyle17"/>
          <w:rFonts w:ascii="Times New Roman" w:cs="Times New Roman" w:hint="eastAsia"/>
          <w:b w:val="0"/>
        </w:rPr>
        <w:t>1.4</w:t>
      </w:r>
      <w:r w:rsidRPr="002D7D9D">
        <w:rPr>
          <w:rStyle w:val="FontStyle17"/>
          <w:rFonts w:ascii="Times New Roman" w:cs="Times New Roman" w:hint="eastAsia"/>
          <w:b w:val="0"/>
          <w:iCs/>
        </w:rPr>
        <w:t>倍，年均每年增长</w:t>
      </w:r>
      <w:r w:rsidRPr="002D7D9D">
        <w:rPr>
          <w:rStyle w:val="FontStyle17"/>
          <w:rFonts w:ascii="Times New Roman" w:cs="Times New Roman" w:hint="eastAsia"/>
          <w:b w:val="0"/>
        </w:rPr>
        <w:t>9.5%</w:t>
      </w:r>
      <w:r w:rsidRPr="002D7D9D">
        <w:rPr>
          <w:rStyle w:val="FontStyle17"/>
          <w:rFonts w:ascii="Times New Roman" w:cs="Times New Roman" w:hint="eastAsia"/>
          <w:b w:val="0"/>
        </w:rPr>
        <w:t>，</w:t>
      </w:r>
      <w:r w:rsidRPr="002D7D9D">
        <w:rPr>
          <w:rStyle w:val="FontStyle17"/>
          <w:rFonts w:ascii="Times New Roman" w:cs="Times New Roman" w:hint="eastAsia"/>
          <w:b w:val="0"/>
        </w:rPr>
        <w:t>2010</w:t>
      </w:r>
      <w:r w:rsidRPr="002D7D9D">
        <w:rPr>
          <w:rStyle w:val="FontStyle17"/>
          <w:rFonts w:ascii="Times New Roman" w:cs="Times New Roman" w:hint="eastAsia"/>
          <w:b w:val="0"/>
          <w:iCs/>
        </w:rPr>
        <w:t>年第三次产业占国内生产总值的比重为</w:t>
      </w:r>
      <w:r w:rsidRPr="002D7D9D">
        <w:rPr>
          <w:rStyle w:val="FontStyle17"/>
          <w:rFonts w:ascii="Times New Roman" w:cs="Times New Roman" w:hint="eastAsia"/>
          <w:b w:val="0"/>
        </w:rPr>
        <w:t>36%</w:t>
      </w:r>
      <w:r w:rsidRPr="002D7D9D">
        <w:rPr>
          <w:rStyle w:val="FontStyle17"/>
          <w:rFonts w:ascii="Times New Roman" w:cs="Times New Roman" w:hint="eastAsia"/>
          <w:b w:val="0"/>
        </w:rPr>
        <w:t>。</w:t>
      </w:r>
      <w:r w:rsidRPr="002D7D9D">
        <w:rPr>
          <w:rStyle w:val="FontStyle17"/>
          <w:rFonts w:ascii="Times New Roman" w:cs="Times New Roman" w:hint="eastAsia"/>
          <w:b w:val="0"/>
        </w:rPr>
        <w:t xml:space="preserve"> 1990</w:t>
      </w:r>
      <w:r w:rsidRPr="002D7D9D">
        <w:rPr>
          <w:rStyle w:val="FontStyle17"/>
          <w:rFonts w:ascii="Times New Roman" w:cs="Times New Roman" w:hint="eastAsia"/>
          <w:b w:val="0"/>
        </w:rPr>
        <w:t>—</w:t>
      </w:r>
      <w:r w:rsidRPr="002D7D9D">
        <w:rPr>
          <w:rStyle w:val="FontStyle17"/>
          <w:rFonts w:ascii="Times New Roman" w:cs="Times New Roman" w:hint="eastAsia"/>
          <w:b w:val="0"/>
        </w:rPr>
        <w:t>2010</w:t>
      </w:r>
      <w:r w:rsidRPr="002D7D9D">
        <w:rPr>
          <w:rStyle w:val="FontStyle17"/>
          <w:rFonts w:ascii="Times New Roman" w:cs="Times New Roman" w:hint="eastAsia"/>
          <w:b w:val="0"/>
          <w:iCs/>
        </w:rPr>
        <w:t>年的</w:t>
      </w:r>
      <w:r w:rsidRPr="002D7D9D">
        <w:rPr>
          <w:rStyle w:val="FontStyle17"/>
          <w:rFonts w:ascii="Times New Roman" w:cs="Times New Roman" w:hint="eastAsia"/>
          <w:b w:val="0"/>
        </w:rPr>
        <w:t>20</w:t>
      </w:r>
      <w:r w:rsidRPr="002D7D9D">
        <w:rPr>
          <w:rStyle w:val="FontStyle17"/>
          <w:rFonts w:ascii="Times New Roman" w:cs="Times New Roman" w:hint="eastAsia"/>
          <w:b w:val="0"/>
          <w:iCs/>
        </w:rPr>
        <w:t>年</w:t>
      </w:r>
      <w:r w:rsidR="00C63427">
        <w:rPr>
          <w:rStyle w:val="FontStyle17"/>
          <w:rFonts w:ascii="Times New Roman" w:cs="Times New Roman" w:hint="eastAsia"/>
          <w:b w:val="0"/>
          <w:iCs/>
        </w:rPr>
        <w:t>，</w:t>
      </w:r>
      <w:r w:rsidRPr="002D7D9D">
        <w:rPr>
          <w:rStyle w:val="FontStyle17"/>
          <w:rFonts w:ascii="Times New Roman" w:cs="Times New Roman" w:hint="eastAsia"/>
          <w:b w:val="0"/>
          <w:iCs/>
        </w:rPr>
        <w:t>第三次产业的年均增长率为</w:t>
      </w:r>
      <w:r w:rsidRPr="002D7D9D">
        <w:rPr>
          <w:rStyle w:val="FontStyle17"/>
          <w:rFonts w:ascii="Times New Roman" w:cs="Times New Roman" w:hint="eastAsia"/>
          <w:b w:val="0"/>
        </w:rPr>
        <w:t>9.6%</w:t>
      </w:r>
      <w:r w:rsidRPr="002D7D9D">
        <w:rPr>
          <w:rStyle w:val="FontStyle17"/>
          <w:rFonts w:ascii="Times New Roman" w:cs="Times New Roman" w:hint="eastAsia"/>
          <w:b w:val="0"/>
          <w:iCs/>
        </w:rPr>
        <w:t>，比</w:t>
      </w:r>
      <w:r w:rsidRPr="002D7D9D">
        <w:rPr>
          <w:rStyle w:val="FontStyle17"/>
          <w:rFonts w:ascii="Times New Roman" w:cs="Times New Roman" w:hint="eastAsia"/>
          <w:b w:val="0"/>
        </w:rPr>
        <w:t>80</w:t>
      </w:r>
      <w:r w:rsidRPr="002D7D9D">
        <w:rPr>
          <w:rStyle w:val="FontStyle17"/>
          <w:rFonts w:ascii="Times New Roman" w:cs="Times New Roman" w:hint="eastAsia"/>
          <w:b w:val="0"/>
          <w:iCs/>
        </w:rPr>
        <w:t>年代的平均增长率低</w:t>
      </w:r>
      <w:r w:rsidRPr="002D7D9D">
        <w:rPr>
          <w:rStyle w:val="FontStyle17"/>
          <w:rFonts w:ascii="Times New Roman" w:cs="Times New Roman" w:hint="eastAsia"/>
          <w:b w:val="0"/>
        </w:rPr>
        <w:t>1.1</w:t>
      </w:r>
      <w:r w:rsidRPr="002D7D9D">
        <w:rPr>
          <w:rStyle w:val="FontStyle17"/>
          <w:rFonts w:ascii="Times New Roman" w:cs="Times New Roman" w:hint="eastAsia"/>
          <w:b w:val="0"/>
          <w:iCs/>
        </w:rPr>
        <w:t>个百分点。</w:t>
      </w:r>
    </w:p>
    <w:p w:rsidR="0068171F" w:rsidRPr="00C63427" w:rsidRDefault="0068171F" w:rsidP="00C63427">
      <w:pPr>
        <w:pStyle w:val="Style3"/>
        <w:widowControl/>
        <w:spacing w:before="77"/>
        <w:ind w:firstLineChars="200" w:firstLine="402"/>
        <w:rPr>
          <w:rStyle w:val="FontStyle18"/>
          <w:rFonts w:ascii="Times New Roman" w:hAnsi="Times New Roman" w:cs="Times New Roman"/>
          <w:b/>
          <w:lang w:val="zh-CN"/>
        </w:rPr>
      </w:pPr>
      <w:r w:rsidRPr="00C63427">
        <w:rPr>
          <w:rStyle w:val="FontStyle18"/>
          <w:rFonts w:ascii="Times New Roman" w:hAnsi="Times New Roman" w:cs="Times New Roman"/>
          <w:b/>
          <w:lang w:val="zh-CN"/>
        </w:rPr>
        <w:t>三、第三次产业中主要行业的发展</w:t>
      </w:r>
    </w:p>
    <w:p w:rsidR="0068171F" w:rsidRPr="00C63427" w:rsidRDefault="0068171F" w:rsidP="00C63427">
      <w:pPr>
        <w:pStyle w:val="Style4"/>
        <w:widowControl/>
        <w:spacing w:before="48"/>
        <w:ind w:firstLineChars="200" w:firstLine="400"/>
        <w:rPr>
          <w:rStyle w:val="FontStyle17"/>
          <w:rFonts w:ascii="Times New Roman" w:cs="Times New Roman"/>
          <w:b w:val="0"/>
          <w:iCs/>
        </w:rPr>
      </w:pPr>
      <w:r w:rsidRPr="00C63427">
        <w:rPr>
          <w:rStyle w:val="FontStyle17"/>
          <w:rFonts w:ascii="Times New Roman" w:cs="Times New Roman" w:hint="eastAsia"/>
          <w:b w:val="0"/>
          <w:iCs/>
        </w:rPr>
        <w:t>第三次产业包括了具有多种不同生产方式的行业，既有高度社会化和现代化的资本密集与技术密集型的产业，也有分散的以手工操作为主的劳动密集型的服务性行业。由于生产力的层次不同，它所要求的生产关系和经济运行方式也不相同。因此国家对第三次产业的发展应当采取分类指导、突出重点的方针。</w:t>
      </w:r>
    </w:p>
    <w:p w:rsidR="0068171F" w:rsidRPr="00C63427" w:rsidRDefault="0068171F" w:rsidP="0068171F">
      <w:pPr>
        <w:pStyle w:val="Style4"/>
        <w:widowControl/>
        <w:spacing w:before="10"/>
        <w:ind w:firstLine="446"/>
        <w:rPr>
          <w:rStyle w:val="FontStyle17"/>
          <w:rFonts w:ascii="Times New Roman" w:cs="Times New Roman"/>
          <w:b w:val="0"/>
          <w:iCs/>
        </w:rPr>
      </w:pPr>
      <w:r w:rsidRPr="00C63427">
        <w:rPr>
          <w:rStyle w:val="FontStyle17"/>
          <w:rFonts w:ascii="Times New Roman" w:cs="Times New Roman" w:hint="eastAsia"/>
          <w:b w:val="0"/>
        </w:rPr>
        <w:t>1.</w:t>
      </w:r>
      <w:r w:rsidRPr="00C63427">
        <w:rPr>
          <w:rStyle w:val="FontStyle17"/>
          <w:rFonts w:ascii="Times New Roman" w:cs="Times New Roman" w:hint="eastAsia"/>
          <w:b w:val="0"/>
          <w:iCs/>
        </w:rPr>
        <w:t>商业的发展速度应髙于第三次产业的平均增长速度。商业包括国内外贸易、仓储业，是第三次产业的支柱产业。它的内部按经营商品大类划分为不同行业，如百货、五金、钢材、木材等等；按经营方式分为批发商业、零售商业；按服务范围分为国内商业、对外贸易。它为商品交换服务又是商品交换的载体，因而是国民经济各个部门、各个地区经济活动连接者和一定意义上的组织者。商业的发达程度，往往是当地经济社会发展情况的标志。</w:t>
      </w:r>
    </w:p>
    <w:p w:rsidR="0068171F" w:rsidRDefault="00BC0A55" w:rsidP="0068171F">
      <w:pPr>
        <w:pStyle w:val="Style4"/>
        <w:widowControl/>
        <w:spacing w:before="106"/>
        <w:ind w:left="408"/>
        <w:rPr>
          <w:rStyle w:val="FontStyle17"/>
          <w:rFonts w:ascii="Times New Roman" w:cs="Times New Roman"/>
          <w:b w:val="0"/>
        </w:rPr>
      </w:pPr>
      <w:r w:rsidRPr="00BC0A55">
        <w:rPr>
          <w:rStyle w:val="FontStyle17"/>
          <w:rFonts w:ascii="Times New Roman" w:cs="Times New Roman"/>
          <w:b w:val="0"/>
        </w:rPr>
        <w:pict>
          <v:group id="_x0000_s1044" style="position:absolute;left:0;text-align:left;margin-left:3.75pt;margin-top:42.45pt;width:591.9pt;height:215.6pt;z-index:251668480;mso-wrap-distance-left:1.9pt;mso-wrap-distance-right:1.9pt;mso-position-horizontal-relative:margin" coordorigin="725,7243" coordsize="6005,2683">
            <v:shape id="_x0000_s1045" type="#_x0000_t202" style="position:absolute;left:725;top:7507;width:6005;height:1483;mso-wrap-edited:f" o:allowincell="f" filled="f" strokecolor="white" strokeweight="0">
              <v:textbox style="mso-next-textbox:#_x0000_s1045" inset="0,0,0,0">
                <w:txbxContent>
                  <w:tbl>
                    <w:tblPr>
                      <w:tblW w:w="0" w:type="auto"/>
                      <w:tblInd w:w="40" w:type="dxa"/>
                      <w:tblLayout w:type="fixed"/>
                      <w:tblCellMar>
                        <w:left w:w="40" w:type="dxa"/>
                        <w:right w:w="40" w:type="dxa"/>
                      </w:tblCellMar>
                      <w:tblLook w:val="0000"/>
                    </w:tblPr>
                    <w:tblGrid>
                      <w:gridCol w:w="787"/>
                      <w:gridCol w:w="739"/>
                      <w:gridCol w:w="734"/>
                      <w:gridCol w:w="744"/>
                      <w:gridCol w:w="730"/>
                      <w:gridCol w:w="739"/>
                      <w:gridCol w:w="739"/>
                      <w:gridCol w:w="792"/>
                    </w:tblGrid>
                    <w:tr w:rsidR="005E4AC5" w:rsidRPr="00FA38D2">
                      <w:tc>
                        <w:tcPr>
                          <w:tcW w:w="787" w:type="dxa"/>
                          <w:tcBorders>
                            <w:top w:val="single" w:sz="6" w:space="0" w:color="auto"/>
                            <w:left w:val="nil"/>
                            <w:bottom w:val="single" w:sz="6" w:space="0" w:color="auto"/>
                            <w:right w:val="single" w:sz="6" w:space="0" w:color="auto"/>
                          </w:tcBorders>
                        </w:tcPr>
                        <w:p w:rsidR="005E4AC5" w:rsidRPr="00A768B6" w:rsidRDefault="005E4AC5" w:rsidP="00A768B6">
                          <w:pPr>
                            <w:pStyle w:val="Style13"/>
                            <w:widowControl/>
                            <w:ind w:right="62"/>
                            <w:jc w:val="right"/>
                            <w:rPr>
                              <w:rStyle w:val="FontStyle25"/>
                              <w:b/>
                              <w:lang w:val="zh-CN"/>
                            </w:rPr>
                          </w:pPr>
                          <w:r w:rsidRPr="00A768B6">
                            <w:rPr>
                              <w:rStyle w:val="FontStyle27"/>
                              <w:rFonts w:ascii="Times New Roman" w:cs="Times New Roman"/>
                              <w:b/>
                            </w:rPr>
                            <w:t>年份</w:t>
                          </w:r>
                        </w:p>
                      </w:tc>
                      <w:tc>
                        <w:tcPr>
                          <w:tcW w:w="739" w:type="dxa"/>
                          <w:tcBorders>
                            <w:top w:val="single" w:sz="6" w:space="0" w:color="auto"/>
                            <w:left w:val="single" w:sz="6" w:space="0" w:color="auto"/>
                            <w:bottom w:val="single" w:sz="6" w:space="0" w:color="auto"/>
                            <w:right w:val="single" w:sz="6" w:space="0" w:color="auto"/>
                          </w:tcBorders>
                        </w:tcPr>
                        <w:p w:rsidR="005E4AC5" w:rsidRPr="00A768B6" w:rsidRDefault="005E4AC5" w:rsidP="005E4AC5">
                          <w:pPr>
                            <w:pStyle w:val="Style13"/>
                            <w:widowControl/>
                            <w:jc w:val="right"/>
                            <w:rPr>
                              <w:rStyle w:val="FontStyle27"/>
                              <w:rFonts w:ascii="Times New Roman" w:hAnsi="Times New Roman" w:cs="Times New Roman"/>
                              <w:b/>
                              <w:lang w:val="zh-CN"/>
                            </w:rPr>
                          </w:pPr>
                          <w:r w:rsidRPr="00A768B6">
                            <w:rPr>
                              <w:rStyle w:val="FontStyle27"/>
                              <w:rFonts w:ascii="Times New Roman" w:hAnsi="Times New Roman" w:cs="Times New Roman"/>
                              <w:b/>
                              <w:lang w:val="zh-CN"/>
                            </w:rPr>
                            <w:t>1978</w:t>
                          </w:r>
                        </w:p>
                      </w:tc>
                      <w:tc>
                        <w:tcPr>
                          <w:tcW w:w="734" w:type="dxa"/>
                          <w:tcBorders>
                            <w:top w:val="single" w:sz="6" w:space="0" w:color="auto"/>
                            <w:left w:val="single" w:sz="6" w:space="0" w:color="auto"/>
                            <w:bottom w:val="single" w:sz="6" w:space="0" w:color="auto"/>
                            <w:right w:val="single" w:sz="6" w:space="0" w:color="auto"/>
                          </w:tcBorders>
                        </w:tcPr>
                        <w:p w:rsidR="005E4AC5" w:rsidRPr="00A768B6" w:rsidRDefault="005E4AC5" w:rsidP="005E4AC5">
                          <w:pPr>
                            <w:pStyle w:val="Style13"/>
                            <w:widowControl/>
                            <w:jc w:val="right"/>
                            <w:rPr>
                              <w:rStyle w:val="FontStyle27"/>
                              <w:rFonts w:ascii="Times New Roman" w:hAnsi="Times New Roman" w:cs="Times New Roman"/>
                              <w:b/>
                              <w:lang w:val="zh-CN"/>
                            </w:rPr>
                          </w:pPr>
                          <w:r w:rsidRPr="00A768B6">
                            <w:rPr>
                              <w:rStyle w:val="FontStyle27"/>
                              <w:rFonts w:ascii="Times New Roman" w:hAnsi="Times New Roman" w:cs="Times New Roman"/>
                              <w:b/>
                              <w:lang w:val="zh-CN"/>
                            </w:rPr>
                            <w:t>1980</w:t>
                          </w:r>
                        </w:p>
                      </w:tc>
                      <w:tc>
                        <w:tcPr>
                          <w:tcW w:w="744" w:type="dxa"/>
                          <w:tcBorders>
                            <w:top w:val="single" w:sz="6" w:space="0" w:color="auto"/>
                            <w:left w:val="single" w:sz="6" w:space="0" w:color="auto"/>
                            <w:bottom w:val="single" w:sz="6" w:space="0" w:color="auto"/>
                            <w:right w:val="single" w:sz="6" w:space="0" w:color="auto"/>
                          </w:tcBorders>
                        </w:tcPr>
                        <w:p w:rsidR="005E4AC5" w:rsidRPr="00A768B6" w:rsidRDefault="005E4AC5" w:rsidP="005E4AC5">
                          <w:pPr>
                            <w:pStyle w:val="Style13"/>
                            <w:widowControl/>
                            <w:ind w:right="77"/>
                            <w:jc w:val="right"/>
                            <w:rPr>
                              <w:rStyle w:val="FontStyle27"/>
                              <w:rFonts w:ascii="Times New Roman" w:hAnsi="Times New Roman" w:cs="Times New Roman"/>
                              <w:b/>
                              <w:lang w:val="zh-CN"/>
                            </w:rPr>
                          </w:pPr>
                          <w:r w:rsidRPr="00A768B6">
                            <w:rPr>
                              <w:rStyle w:val="FontStyle27"/>
                              <w:rFonts w:ascii="Times New Roman" w:hAnsi="Times New Roman" w:cs="Times New Roman"/>
                              <w:b/>
                              <w:lang w:val="zh-CN"/>
                            </w:rPr>
                            <w:t>1983</w:t>
                          </w:r>
                        </w:p>
                      </w:tc>
                      <w:tc>
                        <w:tcPr>
                          <w:tcW w:w="730" w:type="dxa"/>
                          <w:tcBorders>
                            <w:top w:val="single" w:sz="6" w:space="0" w:color="auto"/>
                            <w:left w:val="single" w:sz="6" w:space="0" w:color="auto"/>
                            <w:bottom w:val="single" w:sz="6" w:space="0" w:color="auto"/>
                            <w:right w:val="single" w:sz="6" w:space="0" w:color="auto"/>
                          </w:tcBorders>
                        </w:tcPr>
                        <w:p w:rsidR="005E4AC5" w:rsidRPr="00A768B6" w:rsidRDefault="005E4AC5" w:rsidP="005E4AC5">
                          <w:pPr>
                            <w:pStyle w:val="Style13"/>
                            <w:widowControl/>
                            <w:ind w:right="62"/>
                            <w:jc w:val="right"/>
                            <w:rPr>
                              <w:rStyle w:val="FontStyle27"/>
                              <w:rFonts w:ascii="Times New Roman" w:hAnsi="Times New Roman" w:cs="Times New Roman"/>
                              <w:b/>
                              <w:lang w:val="zh-CN"/>
                            </w:rPr>
                          </w:pPr>
                          <w:r w:rsidRPr="00A768B6">
                            <w:rPr>
                              <w:rStyle w:val="FontStyle27"/>
                              <w:rFonts w:ascii="Times New Roman" w:hAnsi="Times New Roman" w:cs="Times New Roman"/>
                              <w:b/>
                              <w:lang w:val="zh-CN"/>
                            </w:rPr>
                            <w:t>1985</w:t>
                          </w:r>
                        </w:p>
                      </w:tc>
                      <w:tc>
                        <w:tcPr>
                          <w:tcW w:w="739" w:type="dxa"/>
                          <w:tcBorders>
                            <w:top w:val="single" w:sz="6" w:space="0" w:color="auto"/>
                            <w:left w:val="single" w:sz="6" w:space="0" w:color="auto"/>
                            <w:bottom w:val="single" w:sz="6" w:space="0" w:color="auto"/>
                            <w:right w:val="single" w:sz="6" w:space="0" w:color="auto"/>
                          </w:tcBorders>
                        </w:tcPr>
                        <w:p w:rsidR="005E4AC5" w:rsidRPr="00A768B6" w:rsidRDefault="005E4AC5" w:rsidP="005E4AC5">
                          <w:pPr>
                            <w:pStyle w:val="Style13"/>
                            <w:widowControl/>
                            <w:ind w:right="67"/>
                            <w:jc w:val="right"/>
                            <w:rPr>
                              <w:rStyle w:val="FontStyle27"/>
                              <w:rFonts w:ascii="Times New Roman" w:hAnsi="Times New Roman" w:cs="Times New Roman"/>
                              <w:b/>
                              <w:lang w:val="zh-CN"/>
                            </w:rPr>
                          </w:pPr>
                          <w:r w:rsidRPr="00A768B6">
                            <w:rPr>
                              <w:rStyle w:val="FontStyle27"/>
                              <w:rFonts w:ascii="Times New Roman" w:hAnsi="Times New Roman" w:cs="Times New Roman"/>
                              <w:b/>
                              <w:lang w:val="zh-CN"/>
                            </w:rPr>
                            <w:t>1988</w:t>
                          </w:r>
                        </w:p>
                      </w:tc>
                      <w:tc>
                        <w:tcPr>
                          <w:tcW w:w="739" w:type="dxa"/>
                          <w:tcBorders>
                            <w:top w:val="single" w:sz="6" w:space="0" w:color="auto"/>
                            <w:left w:val="single" w:sz="6" w:space="0" w:color="auto"/>
                            <w:bottom w:val="single" w:sz="6" w:space="0" w:color="auto"/>
                            <w:right w:val="single" w:sz="6" w:space="0" w:color="auto"/>
                          </w:tcBorders>
                        </w:tcPr>
                        <w:p w:rsidR="005E4AC5" w:rsidRPr="00A768B6" w:rsidRDefault="005E4AC5" w:rsidP="005E4AC5">
                          <w:pPr>
                            <w:pStyle w:val="Style11"/>
                            <w:widowControl/>
                            <w:ind w:right="62"/>
                            <w:jc w:val="right"/>
                            <w:rPr>
                              <w:rStyle w:val="FontStyle27"/>
                              <w:rFonts w:ascii="Times New Roman" w:hAnsi="Times New Roman" w:cs="Times New Roman"/>
                              <w:b/>
                              <w:iCs/>
                            </w:rPr>
                          </w:pPr>
                          <w:r w:rsidRPr="00A768B6">
                            <w:rPr>
                              <w:rStyle w:val="FontStyle27"/>
                              <w:rFonts w:ascii="Times New Roman" w:hAnsi="Times New Roman" w:cs="Times New Roman"/>
                              <w:b/>
                              <w:iCs/>
                            </w:rPr>
                            <w:t>1990</w:t>
                          </w:r>
                        </w:p>
                      </w:tc>
                      <w:tc>
                        <w:tcPr>
                          <w:tcW w:w="792" w:type="dxa"/>
                          <w:tcBorders>
                            <w:top w:val="single" w:sz="6" w:space="0" w:color="auto"/>
                            <w:left w:val="single" w:sz="6" w:space="0" w:color="auto"/>
                            <w:bottom w:val="single" w:sz="6" w:space="0" w:color="auto"/>
                            <w:right w:val="nil"/>
                          </w:tcBorders>
                        </w:tcPr>
                        <w:p w:rsidR="005E4AC5" w:rsidRPr="00A768B6" w:rsidRDefault="005E4AC5" w:rsidP="005E4AC5">
                          <w:pPr>
                            <w:pStyle w:val="Style11"/>
                            <w:widowControl/>
                            <w:ind w:right="125"/>
                            <w:jc w:val="right"/>
                            <w:rPr>
                              <w:rStyle w:val="FontStyle27"/>
                              <w:rFonts w:ascii="Times New Roman" w:hAnsi="Times New Roman" w:cs="Times New Roman"/>
                              <w:b/>
                              <w:iCs/>
                            </w:rPr>
                          </w:pPr>
                          <w:r w:rsidRPr="00A768B6">
                            <w:rPr>
                              <w:rStyle w:val="FontStyle27"/>
                              <w:rFonts w:ascii="Times New Roman" w:hAnsi="Times New Roman" w:cs="Times New Roman"/>
                              <w:b/>
                              <w:iCs/>
                            </w:rPr>
                            <w:t>1993</w:t>
                          </w:r>
                        </w:p>
                      </w:tc>
                    </w:tr>
                    <w:tr w:rsidR="005E4AC5" w:rsidRPr="008C474F">
                      <w:tc>
                        <w:tcPr>
                          <w:tcW w:w="787" w:type="dxa"/>
                          <w:tcBorders>
                            <w:top w:val="single" w:sz="6" w:space="0" w:color="auto"/>
                            <w:left w:val="nil"/>
                            <w:bottom w:val="nil"/>
                            <w:right w:val="single" w:sz="6" w:space="0" w:color="auto"/>
                          </w:tcBorders>
                        </w:tcPr>
                        <w:p w:rsidR="005E4AC5" w:rsidRPr="00A768B6" w:rsidRDefault="005E4AC5" w:rsidP="005E4AC5">
                          <w:pPr>
                            <w:pStyle w:val="Style13"/>
                            <w:widowControl/>
                            <w:ind w:right="62"/>
                            <w:jc w:val="right"/>
                            <w:rPr>
                              <w:rStyle w:val="FontStyle27"/>
                              <w:rFonts w:ascii="Times New Roman" w:hAnsi="Times New Roman" w:cs="Times New Roman"/>
                              <w:b/>
                            </w:rPr>
                          </w:pPr>
                          <w:r w:rsidRPr="00A768B6">
                            <w:rPr>
                              <w:rStyle w:val="FontStyle27"/>
                              <w:rFonts w:ascii="Times New Roman" w:hAnsi="Times New Roman" w:cs="Times New Roman"/>
                              <w:b/>
                            </w:rPr>
                            <w:t>总值</w:t>
                          </w:r>
                        </w:p>
                      </w:tc>
                      <w:tc>
                        <w:tcPr>
                          <w:tcW w:w="739" w:type="dxa"/>
                          <w:tcBorders>
                            <w:top w:val="single" w:sz="6" w:space="0" w:color="auto"/>
                            <w:left w:val="single" w:sz="6" w:space="0" w:color="auto"/>
                            <w:bottom w:val="nil"/>
                            <w:right w:val="single" w:sz="6" w:space="0" w:color="auto"/>
                          </w:tcBorders>
                        </w:tcPr>
                        <w:p w:rsidR="005E4AC5" w:rsidRPr="00A768B6" w:rsidRDefault="005E4AC5" w:rsidP="005E4AC5">
                          <w:pPr>
                            <w:pStyle w:val="Style13"/>
                            <w:widowControl/>
                            <w:ind w:right="62"/>
                            <w:jc w:val="right"/>
                            <w:rPr>
                              <w:rStyle w:val="FontStyle27"/>
                              <w:rFonts w:ascii="Times New Roman" w:hAnsi="Times New Roman" w:cs="Times New Roman"/>
                              <w:b/>
                              <w:iCs/>
                            </w:rPr>
                          </w:pPr>
                          <w:r w:rsidRPr="00A768B6">
                            <w:rPr>
                              <w:rStyle w:val="FontStyle27"/>
                              <w:rFonts w:ascii="Times New Roman" w:hAnsi="Times New Roman" w:cs="Times New Roman"/>
                              <w:b/>
                              <w:iCs/>
                            </w:rPr>
                            <w:t>824.5</w:t>
                          </w:r>
                        </w:p>
                      </w:tc>
                      <w:tc>
                        <w:tcPr>
                          <w:tcW w:w="734" w:type="dxa"/>
                          <w:tcBorders>
                            <w:top w:val="single" w:sz="6" w:space="0" w:color="auto"/>
                            <w:left w:val="single" w:sz="6" w:space="0" w:color="auto"/>
                            <w:bottom w:val="nil"/>
                            <w:right w:val="single" w:sz="6" w:space="0" w:color="auto"/>
                          </w:tcBorders>
                        </w:tcPr>
                        <w:p w:rsidR="005E4AC5" w:rsidRPr="00A768B6" w:rsidRDefault="005E4AC5" w:rsidP="005E4AC5">
                          <w:pPr>
                            <w:pStyle w:val="Style13"/>
                            <w:widowControl/>
                            <w:ind w:right="62"/>
                            <w:jc w:val="right"/>
                            <w:rPr>
                              <w:rStyle w:val="FontStyle27"/>
                              <w:rFonts w:ascii="Times New Roman" w:hAnsi="Times New Roman" w:cs="Times New Roman"/>
                              <w:b/>
                              <w:lang w:val="zh-CN"/>
                            </w:rPr>
                          </w:pPr>
                          <w:r w:rsidRPr="00A768B6">
                            <w:rPr>
                              <w:rStyle w:val="FontStyle27"/>
                              <w:rFonts w:ascii="Times New Roman" w:hAnsi="Times New Roman" w:cs="Times New Roman"/>
                              <w:b/>
                              <w:lang w:val="zh-CN"/>
                            </w:rPr>
                            <w:t>918.6</w:t>
                          </w:r>
                        </w:p>
                      </w:tc>
                      <w:tc>
                        <w:tcPr>
                          <w:tcW w:w="744" w:type="dxa"/>
                          <w:tcBorders>
                            <w:top w:val="single" w:sz="6" w:space="0" w:color="auto"/>
                            <w:left w:val="single" w:sz="6" w:space="0" w:color="auto"/>
                            <w:bottom w:val="nil"/>
                            <w:right w:val="single" w:sz="6" w:space="0" w:color="auto"/>
                          </w:tcBorders>
                        </w:tcPr>
                        <w:p w:rsidR="005E4AC5" w:rsidRPr="00A768B6" w:rsidRDefault="005E4AC5" w:rsidP="005E4AC5">
                          <w:pPr>
                            <w:pStyle w:val="Style13"/>
                            <w:widowControl/>
                            <w:ind w:right="62"/>
                            <w:jc w:val="right"/>
                            <w:rPr>
                              <w:rStyle w:val="FontStyle27"/>
                              <w:rFonts w:ascii="Times New Roman" w:hAnsi="Times New Roman" w:cs="Times New Roman"/>
                              <w:b/>
                              <w:lang w:val="zh-CN"/>
                            </w:rPr>
                          </w:pPr>
                          <w:r w:rsidRPr="00A768B6">
                            <w:rPr>
                              <w:rStyle w:val="FontStyle27"/>
                              <w:rFonts w:ascii="Times New Roman" w:hAnsi="Times New Roman" w:cs="Times New Roman"/>
                              <w:b/>
                              <w:lang w:val="zh-CN"/>
                            </w:rPr>
                            <w:t>1180.0</w:t>
                          </w:r>
                        </w:p>
                      </w:tc>
                      <w:tc>
                        <w:tcPr>
                          <w:tcW w:w="730" w:type="dxa"/>
                          <w:tcBorders>
                            <w:top w:val="single" w:sz="6" w:space="0" w:color="auto"/>
                            <w:left w:val="single" w:sz="6" w:space="0" w:color="auto"/>
                            <w:bottom w:val="nil"/>
                            <w:right w:val="single" w:sz="6" w:space="0" w:color="auto"/>
                          </w:tcBorders>
                        </w:tcPr>
                        <w:p w:rsidR="005E4AC5" w:rsidRPr="00A768B6" w:rsidRDefault="005E4AC5" w:rsidP="005E4AC5">
                          <w:pPr>
                            <w:pStyle w:val="Style13"/>
                            <w:widowControl/>
                            <w:ind w:right="62"/>
                            <w:jc w:val="right"/>
                            <w:rPr>
                              <w:rStyle w:val="FontStyle27"/>
                              <w:rFonts w:ascii="Times New Roman" w:hAnsi="Times New Roman" w:cs="Times New Roman"/>
                              <w:b/>
                              <w:iCs/>
                            </w:rPr>
                          </w:pPr>
                          <w:r w:rsidRPr="00A768B6">
                            <w:rPr>
                              <w:rStyle w:val="FontStyle27"/>
                              <w:rFonts w:ascii="Times New Roman" w:hAnsi="Times New Roman" w:cs="Times New Roman"/>
                              <w:b/>
                              <w:iCs/>
                            </w:rPr>
                            <w:t>2119.2</w:t>
                          </w:r>
                        </w:p>
                      </w:tc>
                      <w:tc>
                        <w:tcPr>
                          <w:tcW w:w="739" w:type="dxa"/>
                          <w:tcBorders>
                            <w:top w:val="single" w:sz="6" w:space="0" w:color="auto"/>
                            <w:left w:val="single" w:sz="6" w:space="0" w:color="auto"/>
                            <w:bottom w:val="nil"/>
                            <w:right w:val="single" w:sz="6" w:space="0" w:color="auto"/>
                          </w:tcBorders>
                        </w:tcPr>
                        <w:p w:rsidR="005E4AC5" w:rsidRPr="00A768B6" w:rsidRDefault="005E4AC5" w:rsidP="005E4AC5">
                          <w:pPr>
                            <w:pStyle w:val="Style13"/>
                            <w:widowControl/>
                            <w:ind w:right="62"/>
                            <w:jc w:val="right"/>
                            <w:rPr>
                              <w:rStyle w:val="FontStyle27"/>
                              <w:rFonts w:ascii="Times New Roman" w:hAnsi="Times New Roman" w:cs="Times New Roman"/>
                              <w:b/>
                              <w:iCs/>
                            </w:rPr>
                          </w:pPr>
                          <w:r w:rsidRPr="00A768B6">
                            <w:rPr>
                              <w:rStyle w:val="FontStyle27"/>
                              <w:rFonts w:ascii="Times New Roman" w:hAnsi="Times New Roman" w:cs="Times New Roman"/>
                              <w:b/>
                              <w:iCs/>
                            </w:rPr>
                            <w:t>3656.0</w:t>
                          </w:r>
                        </w:p>
                      </w:tc>
                      <w:tc>
                        <w:tcPr>
                          <w:tcW w:w="739" w:type="dxa"/>
                          <w:tcBorders>
                            <w:top w:val="single" w:sz="6" w:space="0" w:color="auto"/>
                            <w:left w:val="single" w:sz="6" w:space="0" w:color="auto"/>
                            <w:bottom w:val="nil"/>
                            <w:right w:val="single" w:sz="6" w:space="0" w:color="auto"/>
                          </w:tcBorders>
                        </w:tcPr>
                        <w:p w:rsidR="005E4AC5" w:rsidRPr="00A768B6" w:rsidRDefault="005E4AC5" w:rsidP="005E4AC5">
                          <w:pPr>
                            <w:pStyle w:val="Style13"/>
                            <w:widowControl/>
                            <w:ind w:right="62"/>
                            <w:jc w:val="right"/>
                            <w:rPr>
                              <w:rStyle w:val="FontStyle27"/>
                              <w:rFonts w:ascii="Times New Roman" w:hAnsi="Times New Roman" w:cs="Times New Roman"/>
                              <w:b/>
                              <w:iCs/>
                            </w:rPr>
                          </w:pPr>
                          <w:r w:rsidRPr="00A768B6">
                            <w:rPr>
                              <w:rStyle w:val="FontStyle27"/>
                              <w:rFonts w:ascii="Times New Roman" w:hAnsi="Times New Roman" w:cs="Times New Roman"/>
                              <w:b/>
                              <w:iCs/>
                            </w:rPr>
                            <w:t>4946.9</w:t>
                          </w:r>
                        </w:p>
                      </w:tc>
                      <w:tc>
                        <w:tcPr>
                          <w:tcW w:w="792" w:type="dxa"/>
                          <w:tcBorders>
                            <w:top w:val="single" w:sz="6" w:space="0" w:color="auto"/>
                            <w:left w:val="single" w:sz="6" w:space="0" w:color="auto"/>
                            <w:bottom w:val="nil"/>
                            <w:right w:val="nil"/>
                          </w:tcBorders>
                        </w:tcPr>
                        <w:p w:rsidR="005E4AC5" w:rsidRPr="00A768B6" w:rsidRDefault="005E4AC5" w:rsidP="005E4AC5">
                          <w:pPr>
                            <w:pStyle w:val="Style13"/>
                            <w:widowControl/>
                            <w:ind w:right="62"/>
                            <w:jc w:val="right"/>
                            <w:rPr>
                              <w:rStyle w:val="FontStyle27"/>
                              <w:rFonts w:ascii="Times New Roman" w:hAnsi="Times New Roman" w:cs="Times New Roman"/>
                              <w:b/>
                              <w:lang w:val="zh-CN"/>
                            </w:rPr>
                          </w:pPr>
                          <w:r w:rsidRPr="00A768B6">
                            <w:rPr>
                              <w:rStyle w:val="FontStyle27"/>
                              <w:rFonts w:ascii="Times New Roman" w:hAnsi="Times New Roman" w:cs="Times New Roman"/>
                              <w:b/>
                              <w:lang w:val="zh-CN"/>
                            </w:rPr>
                            <w:t>8485.4</w:t>
                          </w:r>
                        </w:p>
                      </w:tc>
                    </w:tr>
                    <w:tr w:rsidR="005E4AC5" w:rsidRPr="008C474F">
                      <w:tc>
                        <w:tcPr>
                          <w:tcW w:w="787" w:type="dxa"/>
                          <w:tcBorders>
                            <w:top w:val="nil"/>
                            <w:left w:val="nil"/>
                            <w:bottom w:val="nil"/>
                            <w:right w:val="single" w:sz="6" w:space="0" w:color="auto"/>
                          </w:tcBorders>
                        </w:tcPr>
                        <w:p w:rsidR="005E4AC5" w:rsidRPr="00A768B6" w:rsidRDefault="005E4AC5" w:rsidP="005E4AC5">
                          <w:pPr>
                            <w:pStyle w:val="Style13"/>
                            <w:widowControl/>
                            <w:ind w:right="62"/>
                            <w:jc w:val="right"/>
                            <w:rPr>
                              <w:rStyle w:val="FontStyle27"/>
                              <w:rFonts w:ascii="Times New Roman" w:hAnsi="Times New Roman" w:cs="Times New Roman"/>
                              <w:b/>
                            </w:rPr>
                          </w:pPr>
                          <w:r w:rsidRPr="00A768B6">
                            <w:rPr>
                              <w:rStyle w:val="FontStyle27"/>
                              <w:rFonts w:ascii="Times New Roman" w:hAnsi="Times New Roman" w:cs="Times New Roman"/>
                              <w:b/>
                            </w:rPr>
                            <w:t>商业</w:t>
                          </w:r>
                        </w:p>
                      </w:tc>
                      <w:tc>
                        <w:tcPr>
                          <w:tcW w:w="739" w:type="dxa"/>
                          <w:tcBorders>
                            <w:top w:val="nil"/>
                            <w:left w:val="single" w:sz="6" w:space="0" w:color="auto"/>
                            <w:bottom w:val="nil"/>
                            <w:right w:val="single" w:sz="6" w:space="0" w:color="auto"/>
                          </w:tcBorders>
                        </w:tcPr>
                        <w:p w:rsidR="005E4AC5" w:rsidRPr="00A768B6" w:rsidRDefault="005E4AC5" w:rsidP="005E4AC5">
                          <w:pPr>
                            <w:pStyle w:val="Style13"/>
                            <w:widowControl/>
                            <w:ind w:right="62"/>
                            <w:jc w:val="right"/>
                            <w:rPr>
                              <w:rStyle w:val="FontStyle27"/>
                              <w:rFonts w:ascii="Times New Roman" w:hAnsi="Times New Roman" w:cs="Times New Roman"/>
                              <w:b/>
                              <w:iCs/>
                            </w:rPr>
                          </w:pPr>
                          <w:r w:rsidRPr="00A768B6">
                            <w:rPr>
                              <w:rStyle w:val="FontStyle27"/>
                              <w:rFonts w:ascii="Times New Roman" w:hAnsi="Times New Roman" w:cs="Times New Roman"/>
                              <w:b/>
                              <w:iCs/>
                            </w:rPr>
                            <w:t>265.5</w:t>
                          </w:r>
                        </w:p>
                      </w:tc>
                      <w:tc>
                        <w:tcPr>
                          <w:tcW w:w="734" w:type="dxa"/>
                          <w:tcBorders>
                            <w:top w:val="nil"/>
                            <w:left w:val="single" w:sz="6" w:space="0" w:color="auto"/>
                            <w:bottom w:val="nil"/>
                            <w:right w:val="single" w:sz="6" w:space="0" w:color="auto"/>
                          </w:tcBorders>
                        </w:tcPr>
                        <w:p w:rsidR="005E4AC5" w:rsidRPr="00A768B6" w:rsidRDefault="005E4AC5" w:rsidP="005E4AC5">
                          <w:pPr>
                            <w:pStyle w:val="Style13"/>
                            <w:widowControl/>
                            <w:ind w:right="62"/>
                            <w:jc w:val="right"/>
                            <w:rPr>
                              <w:rStyle w:val="FontStyle27"/>
                              <w:rFonts w:ascii="Times New Roman" w:hAnsi="Times New Roman" w:cs="Times New Roman"/>
                              <w:b/>
                              <w:lang w:val="zh-CN"/>
                            </w:rPr>
                          </w:pPr>
                          <w:r w:rsidRPr="00A768B6">
                            <w:rPr>
                              <w:rStyle w:val="FontStyle27"/>
                              <w:rFonts w:ascii="Times New Roman" w:hAnsi="Times New Roman" w:cs="Times New Roman"/>
                              <w:b/>
                              <w:lang w:val="zh-CN"/>
                            </w:rPr>
                            <w:t>213.6</w:t>
                          </w:r>
                        </w:p>
                      </w:tc>
                      <w:tc>
                        <w:tcPr>
                          <w:tcW w:w="744" w:type="dxa"/>
                          <w:tcBorders>
                            <w:top w:val="nil"/>
                            <w:left w:val="single" w:sz="6" w:space="0" w:color="auto"/>
                            <w:bottom w:val="nil"/>
                            <w:right w:val="single" w:sz="6" w:space="0" w:color="auto"/>
                          </w:tcBorders>
                        </w:tcPr>
                        <w:p w:rsidR="005E4AC5" w:rsidRPr="00A768B6" w:rsidRDefault="005E4AC5" w:rsidP="005E4AC5">
                          <w:pPr>
                            <w:pStyle w:val="Style13"/>
                            <w:widowControl/>
                            <w:ind w:right="62"/>
                            <w:jc w:val="right"/>
                            <w:rPr>
                              <w:rStyle w:val="FontStyle27"/>
                              <w:rFonts w:ascii="Times New Roman" w:hAnsi="Times New Roman" w:cs="Times New Roman"/>
                              <w:b/>
                              <w:lang w:val="zh-CN"/>
                            </w:rPr>
                          </w:pPr>
                          <w:r w:rsidRPr="00A768B6">
                            <w:rPr>
                              <w:rStyle w:val="FontStyle27"/>
                              <w:rFonts w:ascii="Times New Roman" w:hAnsi="Times New Roman" w:cs="Times New Roman"/>
                              <w:b/>
                              <w:lang w:val="zh-CN"/>
                            </w:rPr>
                            <w:t>171.0</w:t>
                          </w:r>
                        </w:p>
                      </w:tc>
                      <w:tc>
                        <w:tcPr>
                          <w:tcW w:w="730" w:type="dxa"/>
                          <w:tcBorders>
                            <w:top w:val="nil"/>
                            <w:left w:val="single" w:sz="6" w:space="0" w:color="auto"/>
                            <w:bottom w:val="nil"/>
                            <w:right w:val="single" w:sz="6" w:space="0" w:color="auto"/>
                          </w:tcBorders>
                        </w:tcPr>
                        <w:p w:rsidR="005E4AC5" w:rsidRPr="00A768B6" w:rsidRDefault="005E4AC5" w:rsidP="005E4AC5">
                          <w:pPr>
                            <w:pStyle w:val="Style13"/>
                            <w:widowControl/>
                            <w:ind w:right="62"/>
                            <w:jc w:val="right"/>
                            <w:rPr>
                              <w:rStyle w:val="FontStyle27"/>
                              <w:rFonts w:ascii="Times New Roman" w:hAnsi="Times New Roman" w:cs="Times New Roman"/>
                              <w:b/>
                              <w:iCs/>
                            </w:rPr>
                          </w:pPr>
                          <w:r w:rsidRPr="00A768B6">
                            <w:rPr>
                              <w:rStyle w:val="FontStyle27"/>
                              <w:rFonts w:ascii="Times New Roman" w:hAnsi="Times New Roman" w:cs="Times New Roman"/>
                              <w:b/>
                              <w:iCs/>
                            </w:rPr>
                            <w:t>577.0</w:t>
                          </w:r>
                        </w:p>
                      </w:tc>
                      <w:tc>
                        <w:tcPr>
                          <w:tcW w:w="739" w:type="dxa"/>
                          <w:tcBorders>
                            <w:top w:val="nil"/>
                            <w:left w:val="single" w:sz="6" w:space="0" w:color="auto"/>
                            <w:bottom w:val="nil"/>
                            <w:right w:val="single" w:sz="6" w:space="0" w:color="auto"/>
                          </w:tcBorders>
                        </w:tcPr>
                        <w:p w:rsidR="005E4AC5" w:rsidRPr="00A768B6" w:rsidRDefault="005E4AC5" w:rsidP="005E4AC5">
                          <w:pPr>
                            <w:pStyle w:val="Style13"/>
                            <w:widowControl/>
                            <w:ind w:right="62"/>
                            <w:jc w:val="right"/>
                            <w:rPr>
                              <w:rStyle w:val="FontStyle27"/>
                              <w:rFonts w:ascii="Times New Roman" w:hAnsi="Times New Roman" w:cs="Times New Roman"/>
                              <w:b/>
                              <w:iCs/>
                            </w:rPr>
                          </w:pPr>
                          <w:r w:rsidRPr="00A768B6">
                            <w:rPr>
                              <w:rStyle w:val="FontStyle27"/>
                              <w:rFonts w:ascii="Times New Roman" w:hAnsi="Times New Roman" w:cs="Times New Roman"/>
                              <w:b/>
                              <w:iCs/>
                            </w:rPr>
                            <w:t>980.0</w:t>
                          </w:r>
                        </w:p>
                      </w:tc>
                      <w:tc>
                        <w:tcPr>
                          <w:tcW w:w="739" w:type="dxa"/>
                          <w:tcBorders>
                            <w:top w:val="nil"/>
                            <w:left w:val="single" w:sz="6" w:space="0" w:color="auto"/>
                            <w:bottom w:val="nil"/>
                            <w:right w:val="single" w:sz="6" w:space="0" w:color="auto"/>
                          </w:tcBorders>
                        </w:tcPr>
                        <w:p w:rsidR="005E4AC5" w:rsidRPr="00A768B6" w:rsidRDefault="005E4AC5" w:rsidP="005E4AC5">
                          <w:pPr>
                            <w:pStyle w:val="Style13"/>
                            <w:widowControl/>
                            <w:ind w:right="62"/>
                            <w:jc w:val="right"/>
                            <w:rPr>
                              <w:rStyle w:val="FontStyle27"/>
                              <w:rFonts w:ascii="Times New Roman" w:hAnsi="Times New Roman" w:cs="Times New Roman"/>
                              <w:b/>
                              <w:iCs/>
                            </w:rPr>
                          </w:pPr>
                          <w:r w:rsidRPr="00A768B6">
                            <w:rPr>
                              <w:rStyle w:val="FontStyle27"/>
                              <w:rFonts w:ascii="Times New Roman" w:hAnsi="Times New Roman" w:cs="Times New Roman"/>
                              <w:b/>
                              <w:iCs/>
                            </w:rPr>
                            <w:t>837.0</w:t>
                          </w:r>
                        </w:p>
                      </w:tc>
                      <w:tc>
                        <w:tcPr>
                          <w:tcW w:w="792" w:type="dxa"/>
                          <w:tcBorders>
                            <w:top w:val="nil"/>
                            <w:left w:val="single" w:sz="6" w:space="0" w:color="auto"/>
                            <w:bottom w:val="nil"/>
                            <w:right w:val="nil"/>
                          </w:tcBorders>
                        </w:tcPr>
                        <w:p w:rsidR="005E4AC5" w:rsidRPr="00A768B6" w:rsidRDefault="005E4AC5" w:rsidP="005E4AC5">
                          <w:pPr>
                            <w:pStyle w:val="Style13"/>
                            <w:widowControl/>
                            <w:ind w:right="62"/>
                            <w:jc w:val="right"/>
                            <w:rPr>
                              <w:rStyle w:val="FontStyle27"/>
                              <w:rFonts w:ascii="Times New Roman" w:hAnsi="Times New Roman" w:cs="Times New Roman"/>
                              <w:b/>
                              <w:lang w:val="zh-CN"/>
                            </w:rPr>
                          </w:pPr>
                          <w:r w:rsidRPr="00A768B6">
                            <w:rPr>
                              <w:rStyle w:val="FontStyle27"/>
                              <w:rFonts w:ascii="Times New Roman" w:hAnsi="Times New Roman" w:cs="Times New Roman"/>
                              <w:b/>
                              <w:lang w:val="zh-CN"/>
                            </w:rPr>
                            <w:t>1782.4</w:t>
                          </w:r>
                        </w:p>
                      </w:tc>
                    </w:tr>
                    <w:tr w:rsidR="005E4AC5" w:rsidRPr="008C474F" w:rsidTr="00A768B6">
                      <w:tc>
                        <w:tcPr>
                          <w:tcW w:w="787" w:type="dxa"/>
                          <w:tcBorders>
                            <w:top w:val="nil"/>
                            <w:left w:val="nil"/>
                            <w:bottom w:val="single" w:sz="6" w:space="0" w:color="auto"/>
                            <w:right w:val="single" w:sz="6" w:space="0" w:color="auto"/>
                          </w:tcBorders>
                        </w:tcPr>
                        <w:p w:rsidR="005E4AC5" w:rsidRPr="00A768B6" w:rsidRDefault="007A7F64" w:rsidP="005E4AC5">
                          <w:pPr>
                            <w:pStyle w:val="Style13"/>
                            <w:widowControl/>
                            <w:ind w:right="62"/>
                            <w:jc w:val="right"/>
                            <w:rPr>
                              <w:rStyle w:val="FontStyle27"/>
                              <w:rFonts w:ascii="Times New Roman" w:hAnsi="Times New Roman" w:cs="Times New Roman"/>
                              <w:b/>
                              <w:lang w:val="zh-CN"/>
                            </w:rPr>
                          </w:pPr>
                          <w:r>
                            <w:rPr>
                              <w:rStyle w:val="FontStyle27"/>
                              <w:rFonts w:ascii="Times New Roman" w:hAnsi="Times New Roman" w:cs="Times New Roman" w:hint="eastAsia"/>
                              <w:b/>
                              <w:lang w:val="zh-CN"/>
                            </w:rPr>
                            <w:t>%</w:t>
                          </w:r>
                        </w:p>
                      </w:tc>
                      <w:tc>
                        <w:tcPr>
                          <w:tcW w:w="739" w:type="dxa"/>
                          <w:tcBorders>
                            <w:top w:val="nil"/>
                            <w:left w:val="single" w:sz="6" w:space="0" w:color="auto"/>
                            <w:bottom w:val="single" w:sz="6" w:space="0" w:color="auto"/>
                            <w:right w:val="single" w:sz="6" w:space="0" w:color="auto"/>
                          </w:tcBorders>
                        </w:tcPr>
                        <w:p w:rsidR="005E4AC5" w:rsidRPr="00A768B6" w:rsidRDefault="005E4AC5" w:rsidP="005E4AC5">
                          <w:pPr>
                            <w:pStyle w:val="Style13"/>
                            <w:widowControl/>
                            <w:ind w:right="62"/>
                            <w:jc w:val="right"/>
                            <w:rPr>
                              <w:rStyle w:val="FontStyle27"/>
                              <w:rFonts w:ascii="Times New Roman" w:hAnsi="Times New Roman" w:cs="Times New Roman"/>
                              <w:b/>
                              <w:iCs/>
                            </w:rPr>
                          </w:pPr>
                          <w:r w:rsidRPr="00A768B6">
                            <w:rPr>
                              <w:rStyle w:val="FontStyle27"/>
                              <w:rFonts w:ascii="Times New Roman" w:hAnsi="Times New Roman" w:cs="Times New Roman"/>
                              <w:b/>
                              <w:iCs/>
                            </w:rPr>
                            <w:t>32.2</w:t>
                          </w:r>
                        </w:p>
                      </w:tc>
                      <w:tc>
                        <w:tcPr>
                          <w:tcW w:w="734" w:type="dxa"/>
                          <w:tcBorders>
                            <w:top w:val="nil"/>
                            <w:left w:val="single" w:sz="6" w:space="0" w:color="auto"/>
                            <w:bottom w:val="single" w:sz="6" w:space="0" w:color="auto"/>
                            <w:right w:val="single" w:sz="6" w:space="0" w:color="auto"/>
                          </w:tcBorders>
                        </w:tcPr>
                        <w:p w:rsidR="005E4AC5" w:rsidRPr="00A768B6" w:rsidRDefault="005E4AC5" w:rsidP="005E4AC5">
                          <w:pPr>
                            <w:pStyle w:val="Style13"/>
                            <w:widowControl/>
                            <w:ind w:right="62"/>
                            <w:jc w:val="right"/>
                            <w:rPr>
                              <w:rStyle w:val="FontStyle27"/>
                              <w:rFonts w:ascii="Times New Roman" w:hAnsi="Times New Roman" w:cs="Times New Roman"/>
                              <w:b/>
                              <w:lang w:val="zh-CN"/>
                            </w:rPr>
                          </w:pPr>
                          <w:r w:rsidRPr="00A768B6">
                            <w:rPr>
                              <w:rStyle w:val="FontStyle27"/>
                              <w:rFonts w:ascii="Times New Roman" w:hAnsi="Times New Roman" w:cs="Times New Roman"/>
                              <w:b/>
                              <w:lang w:val="zh-CN"/>
                            </w:rPr>
                            <w:t>23.3</w:t>
                          </w:r>
                        </w:p>
                      </w:tc>
                      <w:tc>
                        <w:tcPr>
                          <w:tcW w:w="744" w:type="dxa"/>
                          <w:tcBorders>
                            <w:top w:val="nil"/>
                            <w:left w:val="single" w:sz="6" w:space="0" w:color="auto"/>
                            <w:bottom w:val="single" w:sz="6" w:space="0" w:color="auto"/>
                            <w:right w:val="single" w:sz="6" w:space="0" w:color="auto"/>
                          </w:tcBorders>
                        </w:tcPr>
                        <w:p w:rsidR="005E4AC5" w:rsidRPr="00A768B6" w:rsidRDefault="005E4AC5" w:rsidP="005E4AC5">
                          <w:pPr>
                            <w:pStyle w:val="Style13"/>
                            <w:widowControl/>
                            <w:ind w:right="62"/>
                            <w:jc w:val="right"/>
                            <w:rPr>
                              <w:rStyle w:val="FontStyle27"/>
                              <w:rFonts w:ascii="Times New Roman" w:hAnsi="Times New Roman" w:cs="Times New Roman"/>
                              <w:b/>
                              <w:lang w:val="zh-CN"/>
                            </w:rPr>
                          </w:pPr>
                          <w:r w:rsidRPr="00A768B6">
                            <w:rPr>
                              <w:rStyle w:val="FontStyle27"/>
                              <w:rFonts w:ascii="Times New Roman" w:hAnsi="Times New Roman" w:cs="Times New Roman"/>
                              <w:b/>
                              <w:lang w:val="zh-CN"/>
                            </w:rPr>
                            <w:t>14.5</w:t>
                          </w:r>
                        </w:p>
                      </w:tc>
                      <w:tc>
                        <w:tcPr>
                          <w:tcW w:w="730" w:type="dxa"/>
                          <w:tcBorders>
                            <w:top w:val="nil"/>
                            <w:left w:val="single" w:sz="6" w:space="0" w:color="auto"/>
                            <w:bottom w:val="single" w:sz="6" w:space="0" w:color="auto"/>
                            <w:right w:val="single" w:sz="6" w:space="0" w:color="auto"/>
                          </w:tcBorders>
                        </w:tcPr>
                        <w:p w:rsidR="005E4AC5" w:rsidRPr="00A768B6" w:rsidRDefault="005E4AC5" w:rsidP="005E4AC5">
                          <w:pPr>
                            <w:pStyle w:val="Style13"/>
                            <w:widowControl/>
                            <w:ind w:right="62"/>
                            <w:jc w:val="right"/>
                            <w:rPr>
                              <w:rStyle w:val="FontStyle27"/>
                              <w:rFonts w:ascii="Times New Roman" w:hAnsi="Times New Roman" w:cs="Times New Roman"/>
                              <w:b/>
                              <w:iCs/>
                            </w:rPr>
                          </w:pPr>
                          <w:r w:rsidRPr="00A768B6">
                            <w:rPr>
                              <w:rStyle w:val="FontStyle27"/>
                              <w:rFonts w:ascii="Times New Roman" w:hAnsi="Times New Roman" w:cs="Times New Roman"/>
                              <w:b/>
                              <w:iCs/>
                            </w:rPr>
                            <w:t>27.2</w:t>
                          </w:r>
                        </w:p>
                      </w:tc>
                      <w:tc>
                        <w:tcPr>
                          <w:tcW w:w="739" w:type="dxa"/>
                          <w:tcBorders>
                            <w:top w:val="nil"/>
                            <w:left w:val="single" w:sz="6" w:space="0" w:color="auto"/>
                            <w:bottom w:val="single" w:sz="6" w:space="0" w:color="auto"/>
                            <w:right w:val="single" w:sz="6" w:space="0" w:color="auto"/>
                          </w:tcBorders>
                        </w:tcPr>
                        <w:p w:rsidR="005E4AC5" w:rsidRPr="00A768B6" w:rsidRDefault="005E4AC5" w:rsidP="005E4AC5">
                          <w:pPr>
                            <w:pStyle w:val="Style13"/>
                            <w:widowControl/>
                            <w:ind w:right="62"/>
                            <w:jc w:val="right"/>
                            <w:rPr>
                              <w:rStyle w:val="FontStyle27"/>
                              <w:rFonts w:ascii="Times New Roman" w:hAnsi="Times New Roman" w:cs="Times New Roman"/>
                              <w:b/>
                              <w:lang w:val="zh-CN"/>
                            </w:rPr>
                          </w:pPr>
                          <w:r w:rsidRPr="00A768B6">
                            <w:rPr>
                              <w:rStyle w:val="FontStyle27"/>
                              <w:rFonts w:ascii="Times New Roman" w:hAnsi="Times New Roman" w:cs="Times New Roman"/>
                              <w:b/>
                              <w:lang w:val="zh-CN"/>
                            </w:rPr>
                            <w:t>26.8</w:t>
                          </w:r>
                        </w:p>
                      </w:tc>
                      <w:tc>
                        <w:tcPr>
                          <w:tcW w:w="739" w:type="dxa"/>
                          <w:tcBorders>
                            <w:top w:val="nil"/>
                            <w:left w:val="single" w:sz="6" w:space="0" w:color="auto"/>
                            <w:bottom w:val="single" w:sz="6" w:space="0" w:color="auto"/>
                            <w:right w:val="single" w:sz="6" w:space="0" w:color="auto"/>
                          </w:tcBorders>
                        </w:tcPr>
                        <w:p w:rsidR="005E4AC5" w:rsidRPr="00A768B6" w:rsidRDefault="005E4AC5" w:rsidP="005E4AC5">
                          <w:pPr>
                            <w:pStyle w:val="Style13"/>
                            <w:widowControl/>
                            <w:ind w:right="62"/>
                            <w:jc w:val="right"/>
                            <w:rPr>
                              <w:rStyle w:val="FontStyle27"/>
                              <w:rFonts w:ascii="Times New Roman" w:hAnsi="Times New Roman" w:cs="Times New Roman"/>
                              <w:b/>
                              <w:lang w:val="zh-CN"/>
                            </w:rPr>
                          </w:pPr>
                          <w:r w:rsidRPr="00A768B6">
                            <w:rPr>
                              <w:rStyle w:val="FontStyle27"/>
                              <w:rFonts w:ascii="Times New Roman" w:hAnsi="Times New Roman" w:cs="Times New Roman"/>
                              <w:b/>
                              <w:lang w:val="zh-CN"/>
                            </w:rPr>
                            <w:t>16.9</w:t>
                          </w:r>
                        </w:p>
                      </w:tc>
                      <w:tc>
                        <w:tcPr>
                          <w:tcW w:w="792" w:type="dxa"/>
                          <w:tcBorders>
                            <w:top w:val="nil"/>
                            <w:left w:val="single" w:sz="6" w:space="0" w:color="auto"/>
                            <w:bottom w:val="single" w:sz="6" w:space="0" w:color="auto"/>
                            <w:right w:val="nil"/>
                          </w:tcBorders>
                        </w:tcPr>
                        <w:p w:rsidR="005E4AC5" w:rsidRPr="00A768B6" w:rsidRDefault="005E4AC5" w:rsidP="005E4AC5">
                          <w:pPr>
                            <w:pStyle w:val="Style13"/>
                            <w:widowControl/>
                            <w:ind w:right="62"/>
                            <w:jc w:val="right"/>
                            <w:rPr>
                              <w:rStyle w:val="FontStyle27"/>
                              <w:rFonts w:ascii="Times New Roman" w:hAnsi="Times New Roman" w:cs="Times New Roman"/>
                              <w:b/>
                              <w:lang w:val="zh-CN"/>
                            </w:rPr>
                          </w:pPr>
                          <w:r w:rsidRPr="00A768B6">
                            <w:rPr>
                              <w:rStyle w:val="FontStyle27"/>
                              <w:rFonts w:ascii="Times New Roman" w:hAnsi="Times New Roman" w:cs="Times New Roman"/>
                              <w:b/>
                              <w:lang w:val="zh-CN"/>
                            </w:rPr>
                            <w:t>21.0</w:t>
                          </w:r>
                        </w:p>
                      </w:tc>
                    </w:tr>
                  </w:tbl>
                  <w:p w:rsidR="005E4AC5" w:rsidRDefault="005E4AC5"/>
                </w:txbxContent>
              </v:textbox>
            </v:shape>
            <v:shape id="_x0000_s1046" type="#_x0000_t202" style="position:absolute;left:1152;top:7243;width:5222;height:317;mso-wrap-edited:f" o:allowincell="f" filled="f" strokecolor="white" strokeweight="0">
              <v:textbox style="mso-next-textbox:#_x0000_s1046" inset="0,0,0,0">
                <w:txbxContent>
                  <w:p w:rsidR="005E4AC5" w:rsidRPr="00A768B6" w:rsidRDefault="005E4AC5" w:rsidP="0068171F">
                    <w:pPr>
                      <w:pStyle w:val="Style7"/>
                      <w:widowControl/>
                      <w:tabs>
                        <w:tab w:val="left" w:pos="4118"/>
                      </w:tabs>
                      <w:jc w:val="both"/>
                      <w:rPr>
                        <w:rStyle w:val="FontStyle20"/>
                        <w:sz w:val="18"/>
                        <w:szCs w:val="18"/>
                        <w:lang w:val="zh-CN"/>
                      </w:rPr>
                    </w:pPr>
                    <w:r w:rsidRPr="00560778">
                      <w:rPr>
                        <w:rStyle w:val="FontStyle17"/>
                        <w:rFonts w:ascii="Times New Roman" w:cs="Times New Roman" w:hint="eastAsia"/>
                        <w:b w:val="0"/>
                        <w:iCs/>
                      </w:rPr>
                      <w:t>表</w:t>
                    </w:r>
                    <w:r w:rsidRPr="00560778">
                      <w:rPr>
                        <w:rStyle w:val="FontStyle17"/>
                        <w:rFonts w:ascii="Times New Roman" w:cs="Times New Roman" w:hint="eastAsia"/>
                        <w:b w:val="0"/>
                        <w:iCs/>
                      </w:rPr>
                      <w:t>8-4</w:t>
                    </w:r>
                    <w:r w:rsidRPr="00A768B6">
                      <w:rPr>
                        <w:rStyle w:val="FontStyle17"/>
                        <w:rFonts w:ascii="Times New Roman" w:cs="Times New Roman"/>
                        <w:iCs/>
                      </w:rPr>
                      <w:tab/>
                    </w:r>
                    <w:r w:rsidRPr="00A768B6">
                      <w:rPr>
                        <w:rStyle w:val="FontStyle17"/>
                        <w:rFonts w:ascii="Times New Roman" w:cs="Times New Roman" w:hint="eastAsia"/>
                        <w:iCs/>
                      </w:rPr>
                      <w:t>产值单位：亿元</w:t>
                    </w:r>
                  </w:p>
                </w:txbxContent>
              </v:textbox>
            </v:shape>
            <v:shape id="_x0000_s1047" type="#_x0000_t202" style="position:absolute;left:739;top:8904;width:5885;height:1022;mso-wrap-edited:f" o:allowincell="f" filled="f" strokecolor="white" strokeweight="0">
              <v:textbox style="mso-next-textbox:#_x0000_s1047" inset="0,0,0,0">
                <w:txbxContent>
                  <w:p w:rsidR="005E4AC5" w:rsidRPr="00A768B6" w:rsidRDefault="005E4AC5" w:rsidP="0068171F">
                    <w:pPr>
                      <w:pStyle w:val="Style8"/>
                      <w:widowControl/>
                      <w:ind w:left="422"/>
                      <w:rPr>
                        <w:rStyle w:val="FontStyle17"/>
                        <w:rFonts w:ascii="Times New Roman" w:cs="Times New Roman"/>
                        <w:i/>
                      </w:rPr>
                    </w:pPr>
                    <w:r w:rsidRPr="00A768B6">
                      <w:rPr>
                        <w:rStyle w:val="FontStyle17"/>
                        <w:rFonts w:ascii="Times New Roman" w:cs="Times New Roman" w:hint="eastAsia"/>
                        <w:iCs/>
                      </w:rPr>
                      <w:t>资料来源：《中国统计摘要（</w:t>
                    </w:r>
                    <w:r w:rsidRPr="00A768B6">
                      <w:rPr>
                        <w:rStyle w:val="FontStyle17"/>
                        <w:rFonts w:ascii="Times New Roman" w:cs="Times New Roman" w:hint="eastAsia"/>
                        <w:iCs/>
                      </w:rPr>
                      <w:t>1994</w:t>
                    </w:r>
                    <w:r w:rsidRPr="00A768B6">
                      <w:rPr>
                        <w:rStyle w:val="FontStyle17"/>
                        <w:rFonts w:ascii="Times New Roman" w:cs="Times New Roman" w:hint="eastAsia"/>
                        <w:iCs/>
                      </w:rPr>
                      <w:t>）》第</w:t>
                    </w:r>
                    <w:r w:rsidRPr="00A768B6">
                      <w:rPr>
                        <w:rStyle w:val="FontStyle17"/>
                        <w:rFonts w:ascii="Times New Roman" w:cs="Times New Roman" w:hint="eastAsia"/>
                        <w:iCs/>
                      </w:rPr>
                      <w:t>7</w:t>
                    </w:r>
                    <w:r w:rsidRPr="00A768B6">
                      <w:rPr>
                        <w:rStyle w:val="FontStyle17"/>
                        <w:rFonts w:ascii="Times New Roman" w:cs="Times New Roman" w:hint="eastAsia"/>
                        <w:iCs/>
                      </w:rPr>
                      <w:t>页。</w:t>
                    </w:r>
                  </w:p>
                </w:txbxContent>
              </v:textbox>
            </v:shape>
            <w10:wrap type="topAndBottom" anchorx="margin"/>
          </v:group>
        </w:pict>
      </w:r>
      <w:r w:rsidR="0068171F" w:rsidRPr="00C63427">
        <w:rPr>
          <w:rStyle w:val="FontStyle17"/>
          <w:rFonts w:ascii="Times New Roman" w:cs="Times New Roman" w:hint="eastAsia"/>
          <w:b w:val="0"/>
          <w:iCs/>
        </w:rPr>
        <w:t>商业在第三次产业中的比重如表</w:t>
      </w:r>
      <w:r w:rsidR="0068171F" w:rsidRPr="00C63427">
        <w:rPr>
          <w:rStyle w:val="FontStyle17"/>
          <w:rFonts w:ascii="Times New Roman" w:cs="Times New Roman" w:hint="eastAsia"/>
          <w:b w:val="0"/>
        </w:rPr>
        <w:t>8</w:t>
      </w:r>
      <w:r w:rsidR="0068171F" w:rsidRPr="00C63427">
        <w:rPr>
          <w:rStyle w:val="FontStyle17"/>
          <w:rFonts w:ascii="Times New Roman" w:cs="Times New Roman"/>
          <w:b w:val="0"/>
        </w:rPr>
        <w:t>-</w:t>
      </w:r>
      <w:r w:rsidR="0068171F" w:rsidRPr="00C63427">
        <w:rPr>
          <w:rStyle w:val="FontStyle17"/>
          <w:rFonts w:ascii="Times New Roman" w:cs="Times New Roman" w:hint="eastAsia"/>
          <w:b w:val="0"/>
        </w:rPr>
        <w:t>4</w:t>
      </w:r>
      <w:r w:rsidR="0068171F" w:rsidRPr="00C63427">
        <w:rPr>
          <w:rStyle w:val="FontStyle17"/>
          <w:rFonts w:ascii="Times New Roman" w:cs="Times New Roman" w:hint="eastAsia"/>
          <w:b w:val="0"/>
        </w:rPr>
        <w:t>。</w:t>
      </w:r>
    </w:p>
    <w:p w:rsidR="00A768B6" w:rsidRDefault="00A768B6" w:rsidP="0068171F">
      <w:pPr>
        <w:pStyle w:val="Style4"/>
        <w:widowControl/>
        <w:spacing w:before="106"/>
        <w:ind w:left="408"/>
        <w:rPr>
          <w:rStyle w:val="FontStyle17"/>
          <w:rFonts w:ascii="Times New Roman" w:cs="Times New Roman"/>
          <w:b w:val="0"/>
        </w:rPr>
      </w:pPr>
    </w:p>
    <w:p w:rsidR="00A768B6" w:rsidRPr="00C63427" w:rsidRDefault="00A768B6" w:rsidP="0068171F">
      <w:pPr>
        <w:pStyle w:val="Style4"/>
        <w:widowControl/>
        <w:spacing w:before="106"/>
        <w:ind w:left="408"/>
        <w:rPr>
          <w:rStyle w:val="FontStyle17"/>
          <w:rFonts w:ascii="Times New Roman" w:cs="Times New Roman"/>
          <w:b w:val="0"/>
        </w:rPr>
      </w:pPr>
    </w:p>
    <w:p w:rsidR="0068171F" w:rsidRPr="002D7D9D" w:rsidRDefault="0068171F" w:rsidP="0068171F">
      <w:pPr>
        <w:pStyle w:val="Style8"/>
        <w:widowControl/>
        <w:ind w:left="422"/>
        <w:rPr>
          <w:rStyle w:val="FontStyle23"/>
          <w:rFonts w:ascii="Times New Roman" w:hAnsi="Times New Roman" w:cs="Times New Roman"/>
          <w:lang w:val="zh-CN"/>
        </w:rPr>
      </w:pPr>
    </w:p>
    <w:p w:rsidR="0068171F" w:rsidRPr="002D7D9D" w:rsidRDefault="0068171F" w:rsidP="0068171F">
      <w:pPr>
        <w:pStyle w:val="Style15"/>
        <w:widowControl/>
        <w:jc w:val="both"/>
        <w:rPr>
          <w:rStyle w:val="FontStyle23"/>
          <w:rFonts w:ascii="Times New Roman" w:hAnsi="Times New Roman" w:cs="Times New Roman"/>
          <w:lang w:val="zh-CN"/>
        </w:rPr>
      </w:pPr>
    </w:p>
    <w:p w:rsidR="0068171F" w:rsidRPr="00C63427" w:rsidRDefault="0068171F" w:rsidP="00C63427">
      <w:pPr>
        <w:pStyle w:val="Style4"/>
        <w:widowControl/>
        <w:spacing w:before="106"/>
        <w:ind w:firstLineChars="200" w:firstLine="400"/>
        <w:rPr>
          <w:rStyle w:val="FontStyle17"/>
          <w:rFonts w:ascii="Times New Roman" w:cs="Times New Roman"/>
          <w:b w:val="0"/>
        </w:rPr>
      </w:pPr>
      <w:r w:rsidRPr="00C63427">
        <w:rPr>
          <w:rStyle w:val="FontStyle17"/>
          <w:rFonts w:ascii="Times New Roman" w:cs="Times New Roman" w:hint="eastAsia"/>
          <w:b w:val="0"/>
        </w:rPr>
        <w:t>商业增加值在第三次产业总值中所占比重以</w:t>
      </w:r>
      <w:r w:rsidRPr="00C63427">
        <w:rPr>
          <w:rStyle w:val="FontStyle17"/>
          <w:rFonts w:ascii="Times New Roman" w:cs="Times New Roman" w:hint="eastAsia"/>
          <w:b w:val="0"/>
          <w:iCs/>
        </w:rPr>
        <w:t>1978</w:t>
      </w:r>
      <w:r w:rsidRPr="00C63427">
        <w:rPr>
          <w:rStyle w:val="FontStyle17"/>
          <w:rFonts w:ascii="Times New Roman" w:cs="Times New Roman" w:hint="eastAsia"/>
          <w:b w:val="0"/>
          <w:iCs/>
        </w:rPr>
        <w:t>年</w:t>
      </w:r>
      <w:r w:rsidRPr="00C63427">
        <w:rPr>
          <w:rStyle w:val="FontStyle17"/>
          <w:rFonts w:ascii="Times New Roman" w:cs="Times New Roman" w:hint="eastAsia"/>
          <w:b w:val="0"/>
        </w:rPr>
        <w:t>最高</w:t>
      </w:r>
      <w:r w:rsidRPr="00C63427">
        <w:rPr>
          <w:rStyle w:val="FontStyle17"/>
          <w:rFonts w:ascii="Times New Roman" w:cs="Times New Roman" w:hint="eastAsia"/>
          <w:b w:val="0"/>
        </w:rPr>
        <w:t xml:space="preserve">, </w:t>
      </w:r>
      <w:r w:rsidRPr="00C63427">
        <w:rPr>
          <w:rStyle w:val="FontStyle17"/>
          <w:rFonts w:ascii="Times New Roman" w:cs="Times New Roman" w:hint="eastAsia"/>
          <w:b w:val="0"/>
        </w:rPr>
        <w:t>为</w:t>
      </w:r>
      <w:r w:rsidRPr="00C63427">
        <w:rPr>
          <w:rStyle w:val="FontStyle17"/>
          <w:rFonts w:ascii="Times New Roman" w:cs="Times New Roman" w:hint="eastAsia"/>
          <w:b w:val="0"/>
          <w:iCs/>
        </w:rPr>
        <w:t>32.2%</w:t>
      </w:r>
      <w:r w:rsidRPr="00C63427">
        <w:rPr>
          <w:rStyle w:val="FontStyle17"/>
          <w:rFonts w:ascii="Times New Roman" w:cs="Times New Roman" w:hint="eastAsia"/>
          <w:b w:val="0"/>
          <w:iCs/>
        </w:rPr>
        <w:t>。</w:t>
      </w:r>
      <w:r w:rsidRPr="00C63427">
        <w:rPr>
          <w:rStyle w:val="FontStyle17"/>
          <w:rFonts w:ascii="Times New Roman" w:cs="Times New Roman" w:hint="eastAsia"/>
          <w:b w:val="0"/>
          <w:iCs/>
        </w:rPr>
        <w:t>1983</w:t>
      </w:r>
      <w:r w:rsidRPr="00C63427">
        <w:rPr>
          <w:rStyle w:val="FontStyle17"/>
          <w:rFonts w:ascii="Times New Roman" w:cs="Times New Roman" w:hint="eastAsia"/>
          <w:b w:val="0"/>
        </w:rPr>
        <w:t>年最低，为</w:t>
      </w:r>
      <w:r w:rsidRPr="00C63427">
        <w:rPr>
          <w:rStyle w:val="FontStyle17"/>
          <w:rFonts w:ascii="Times New Roman" w:cs="Times New Roman" w:hint="eastAsia"/>
          <w:b w:val="0"/>
          <w:iCs/>
        </w:rPr>
        <w:t>1</w:t>
      </w:r>
      <w:r w:rsidRPr="00C63427">
        <w:rPr>
          <w:rStyle w:val="FontStyle17"/>
          <w:rFonts w:ascii="Times New Roman" w:cs="Times New Roman" w:hint="eastAsia"/>
          <w:b w:val="0"/>
        </w:rPr>
        <w:t>4.5%</w:t>
      </w:r>
      <w:r w:rsidRPr="00C63427">
        <w:rPr>
          <w:rStyle w:val="FontStyle17"/>
          <w:rFonts w:ascii="Times New Roman" w:cs="Times New Roman" w:hint="eastAsia"/>
          <w:b w:val="0"/>
          <w:iCs/>
        </w:rPr>
        <w:t>；</w:t>
      </w:r>
      <w:r w:rsidRPr="00C63427">
        <w:rPr>
          <w:rStyle w:val="FontStyle17"/>
          <w:rFonts w:ascii="Times New Roman" w:cs="Times New Roman" w:hint="eastAsia"/>
          <w:b w:val="0"/>
          <w:iCs/>
        </w:rPr>
        <w:t xml:space="preserve"> 1993</w:t>
      </w:r>
      <w:r w:rsidRPr="00C63427">
        <w:rPr>
          <w:rStyle w:val="FontStyle17"/>
          <w:rFonts w:ascii="Times New Roman" w:cs="Times New Roman" w:hint="eastAsia"/>
          <w:b w:val="0"/>
        </w:rPr>
        <w:t>年又达到</w:t>
      </w:r>
      <w:r w:rsidRPr="00C63427">
        <w:rPr>
          <w:rStyle w:val="FontStyle17"/>
          <w:rFonts w:ascii="Times New Roman" w:cs="Times New Roman" w:hint="eastAsia"/>
          <w:b w:val="0"/>
          <w:iCs/>
        </w:rPr>
        <w:t>21%</w:t>
      </w:r>
      <w:r w:rsidR="00EA609A">
        <w:rPr>
          <w:rStyle w:val="FontStyle17"/>
          <w:rFonts w:ascii="Times New Roman" w:cs="Times New Roman" w:hint="eastAsia"/>
          <w:b w:val="0"/>
        </w:rPr>
        <w:t>。</w:t>
      </w:r>
      <w:r w:rsidRPr="00C63427">
        <w:rPr>
          <w:rStyle w:val="FontStyle17"/>
          <w:rFonts w:ascii="Times New Roman" w:cs="Times New Roman" w:hint="eastAsia"/>
          <w:b w:val="0"/>
        </w:rPr>
        <w:t>在</w:t>
      </w:r>
      <w:r w:rsidRPr="00C63427">
        <w:rPr>
          <w:rStyle w:val="FontStyle17"/>
          <w:rFonts w:ascii="Times New Roman" w:cs="Times New Roman" w:hint="eastAsia"/>
          <w:b w:val="0"/>
          <w:iCs/>
        </w:rPr>
        <w:t>1978</w:t>
      </w:r>
      <w:r w:rsidRPr="00C63427">
        <w:rPr>
          <w:rStyle w:val="FontStyle17"/>
          <w:rFonts w:ascii="Times New Roman" w:cs="Times New Roman" w:hint="eastAsia"/>
          <w:b w:val="0"/>
          <w:iCs/>
        </w:rPr>
        <w:t>年</w:t>
      </w:r>
      <w:r w:rsidRPr="00C63427">
        <w:rPr>
          <w:rStyle w:val="FontStyle17"/>
          <w:rFonts w:ascii="Times New Roman" w:cs="Times New Roman" w:hint="eastAsia"/>
          <w:b w:val="0"/>
        </w:rPr>
        <w:t>以前，我国第三次产业十分落后，产业结构单调，其他行业相对微小，所以商业比重大。</w:t>
      </w:r>
      <w:r w:rsidRPr="00C63427">
        <w:rPr>
          <w:rStyle w:val="FontStyle17"/>
          <w:rFonts w:ascii="Times New Roman" w:cs="Times New Roman" w:hint="eastAsia"/>
          <w:b w:val="0"/>
          <w:iCs/>
        </w:rPr>
        <w:t>1983</w:t>
      </w:r>
      <w:r w:rsidRPr="00C63427">
        <w:rPr>
          <w:rStyle w:val="FontStyle17"/>
          <w:rFonts w:ascii="Times New Roman" w:cs="Times New Roman" w:hint="eastAsia"/>
          <w:b w:val="0"/>
        </w:rPr>
        <w:t>年的商业处于下滑的低谷，所占比重小是自然的。</w:t>
      </w:r>
      <w:r w:rsidRPr="00C63427">
        <w:rPr>
          <w:rStyle w:val="FontStyle17"/>
          <w:rFonts w:ascii="Times New Roman" w:cs="Times New Roman" w:hint="eastAsia"/>
          <w:b w:val="0"/>
          <w:iCs/>
        </w:rPr>
        <w:t>1993</w:t>
      </w:r>
      <w:r w:rsidRPr="00C63427">
        <w:rPr>
          <w:rStyle w:val="FontStyle17"/>
          <w:rFonts w:ascii="Times New Roman" w:cs="Times New Roman" w:hint="eastAsia"/>
          <w:b w:val="0"/>
        </w:rPr>
        <w:t>年的比重是</w:t>
      </w:r>
      <w:r w:rsidRPr="00C63427">
        <w:rPr>
          <w:rStyle w:val="FontStyle17"/>
          <w:rFonts w:ascii="Times New Roman" w:cs="Times New Roman" w:hint="eastAsia"/>
          <w:b w:val="0"/>
          <w:iCs/>
        </w:rPr>
        <w:t>21%</w:t>
      </w:r>
      <w:r w:rsidRPr="00C63427">
        <w:rPr>
          <w:rStyle w:val="FontStyle17"/>
          <w:rFonts w:ascii="Times New Roman" w:cs="Times New Roman" w:hint="eastAsia"/>
          <w:b w:val="0"/>
        </w:rPr>
        <w:t>。，以此作为商业发展目标的参照数据。</w:t>
      </w:r>
      <w:r w:rsidRPr="00C63427">
        <w:rPr>
          <w:rStyle w:val="FontStyle17"/>
          <w:rFonts w:ascii="Times New Roman" w:cs="Times New Roman" w:hint="eastAsia"/>
          <w:b w:val="0"/>
          <w:iCs/>
        </w:rPr>
        <w:t>1991</w:t>
      </w:r>
      <w:r w:rsidRPr="00C63427">
        <w:rPr>
          <w:rStyle w:val="FontStyle17"/>
          <w:rFonts w:ascii="Times New Roman" w:cs="Times New Roman" w:hint="eastAsia"/>
          <w:b w:val="0"/>
        </w:rPr>
        <w:t>年到</w:t>
      </w:r>
      <w:r w:rsidRPr="00C63427">
        <w:rPr>
          <w:rStyle w:val="FontStyle17"/>
          <w:rFonts w:ascii="Times New Roman" w:cs="Times New Roman" w:hint="eastAsia"/>
          <w:b w:val="0"/>
          <w:iCs/>
        </w:rPr>
        <w:t>2000</w:t>
      </w:r>
      <w:r w:rsidRPr="00C63427">
        <w:rPr>
          <w:rStyle w:val="FontStyle17"/>
          <w:rFonts w:ascii="Times New Roman" w:cs="Times New Roman" w:hint="eastAsia"/>
          <w:b w:val="0"/>
        </w:rPr>
        <w:t>年，按平均每年增长</w:t>
      </w:r>
      <w:r w:rsidRPr="00C63427">
        <w:rPr>
          <w:rStyle w:val="FontStyle17"/>
          <w:rFonts w:ascii="Times New Roman" w:cs="Times New Roman" w:hint="eastAsia"/>
          <w:b w:val="0"/>
          <w:iCs/>
        </w:rPr>
        <w:t>9.7%</w:t>
      </w:r>
      <w:r w:rsidRPr="00C63427">
        <w:rPr>
          <w:rStyle w:val="FontStyle17"/>
          <w:rFonts w:ascii="Times New Roman" w:cs="Times New Roman" w:hint="eastAsia"/>
          <w:b w:val="0"/>
        </w:rPr>
        <w:t>计</w:t>
      </w:r>
      <w:r w:rsidR="00C63427">
        <w:rPr>
          <w:rStyle w:val="FontStyle17"/>
          <w:rFonts w:ascii="Times New Roman" w:cs="Times New Roman" w:hint="eastAsia"/>
          <w:b w:val="0"/>
        </w:rPr>
        <w:t>算</w:t>
      </w:r>
      <w:r w:rsidRPr="00C63427">
        <w:rPr>
          <w:rStyle w:val="FontStyle17"/>
          <w:rFonts w:ascii="Times New Roman" w:cs="Times New Roman" w:hint="eastAsia"/>
          <w:b w:val="0"/>
        </w:rPr>
        <w:t>，第三次产业的增加值为</w:t>
      </w:r>
      <w:r w:rsidRPr="00C63427">
        <w:rPr>
          <w:rStyle w:val="FontStyle17"/>
          <w:rFonts w:ascii="Times New Roman" w:cs="Times New Roman" w:hint="eastAsia"/>
          <w:b w:val="0"/>
          <w:iCs/>
        </w:rPr>
        <w:t>12520</w:t>
      </w:r>
      <w:r w:rsidRPr="00C63427">
        <w:rPr>
          <w:rStyle w:val="FontStyle17"/>
          <w:rFonts w:ascii="Times New Roman" w:cs="Times New Roman" w:hint="eastAsia"/>
          <w:b w:val="0"/>
        </w:rPr>
        <w:t>亿元，商业的增加值为</w:t>
      </w:r>
      <w:r w:rsidRPr="00C63427">
        <w:rPr>
          <w:rStyle w:val="FontStyle17"/>
          <w:rFonts w:ascii="Times New Roman" w:cs="Times New Roman" w:hint="eastAsia"/>
          <w:b w:val="0"/>
          <w:iCs/>
        </w:rPr>
        <w:t>2503.8</w:t>
      </w:r>
      <w:r w:rsidRPr="00C63427">
        <w:rPr>
          <w:rStyle w:val="FontStyle17"/>
          <w:rFonts w:ascii="Times New Roman" w:cs="Times New Roman" w:hint="eastAsia"/>
          <w:b w:val="0"/>
        </w:rPr>
        <w:t>亿元，年平均增长速度为</w:t>
      </w:r>
      <w:r w:rsidRPr="00C63427">
        <w:rPr>
          <w:rStyle w:val="FontStyle17"/>
          <w:rFonts w:ascii="Times New Roman" w:cs="Times New Roman" w:hint="eastAsia"/>
          <w:b w:val="0"/>
          <w:iCs/>
        </w:rPr>
        <w:t>11.6%</w:t>
      </w:r>
      <w:r w:rsidRPr="00C63427">
        <w:rPr>
          <w:rStyle w:val="FontStyle17"/>
          <w:rFonts w:ascii="Times New Roman" w:cs="Times New Roman" w:hint="eastAsia"/>
          <w:b w:val="0"/>
        </w:rPr>
        <w:t>。到</w:t>
      </w:r>
      <w:r w:rsidRPr="00C63427">
        <w:rPr>
          <w:rStyle w:val="FontStyle17"/>
          <w:rFonts w:ascii="Times New Roman" w:cs="Times New Roman" w:hint="eastAsia"/>
          <w:b w:val="0"/>
          <w:iCs/>
        </w:rPr>
        <w:t>2010</w:t>
      </w:r>
      <w:r w:rsidRPr="00C63427">
        <w:rPr>
          <w:rStyle w:val="FontStyle17"/>
          <w:rFonts w:ascii="Times New Roman" w:cs="Times New Roman" w:hint="eastAsia"/>
          <w:b w:val="0"/>
        </w:rPr>
        <w:t>年，第三次产业增加值为</w:t>
      </w:r>
      <w:r w:rsidRPr="00C63427">
        <w:rPr>
          <w:rStyle w:val="FontStyle17"/>
          <w:rFonts w:ascii="Times New Roman" w:cs="Times New Roman" w:hint="eastAsia"/>
          <w:b w:val="0"/>
          <w:iCs/>
        </w:rPr>
        <w:t>31020</w:t>
      </w:r>
      <w:r w:rsidRPr="00C63427">
        <w:rPr>
          <w:rStyle w:val="FontStyle17"/>
          <w:rFonts w:ascii="Times New Roman" w:cs="Times New Roman" w:hint="eastAsia"/>
          <w:b w:val="0"/>
        </w:rPr>
        <w:t>亿元，商业增加值为</w:t>
      </w:r>
      <w:r w:rsidRPr="00C63427">
        <w:rPr>
          <w:rStyle w:val="FontStyle17"/>
          <w:rFonts w:ascii="Times New Roman" w:cs="Times New Roman" w:hint="eastAsia"/>
          <w:b w:val="0"/>
          <w:iCs/>
        </w:rPr>
        <w:t>5521.2</w:t>
      </w:r>
      <w:r w:rsidRPr="00C63427">
        <w:rPr>
          <w:rStyle w:val="FontStyle17"/>
          <w:rFonts w:ascii="Times New Roman" w:cs="Times New Roman" w:hint="eastAsia"/>
          <w:b w:val="0"/>
        </w:rPr>
        <w:t>亿元，增长速度为</w:t>
      </w:r>
      <w:r w:rsidRPr="00C63427">
        <w:rPr>
          <w:rStyle w:val="FontStyle17"/>
          <w:rFonts w:ascii="Times New Roman" w:cs="Times New Roman" w:hint="eastAsia"/>
          <w:b w:val="0"/>
          <w:iCs/>
        </w:rPr>
        <w:t>8.2%</w:t>
      </w:r>
      <w:r w:rsidRPr="00C63427">
        <w:rPr>
          <w:rStyle w:val="FontStyle17"/>
          <w:rFonts w:ascii="Times New Roman" w:cs="Times New Roman" w:hint="eastAsia"/>
          <w:b w:val="0"/>
          <w:iCs/>
        </w:rPr>
        <w:t>。</w:t>
      </w:r>
    </w:p>
    <w:p w:rsidR="0068171F" w:rsidRPr="00560778" w:rsidRDefault="0068171F" w:rsidP="00560778">
      <w:pPr>
        <w:pStyle w:val="Style4"/>
        <w:widowControl/>
        <w:tabs>
          <w:tab w:val="left" w:pos="4315"/>
        </w:tabs>
        <w:spacing w:line="326" w:lineRule="exact"/>
        <w:ind w:firstLine="403"/>
        <w:rPr>
          <w:rStyle w:val="FontStyle17"/>
          <w:rFonts w:ascii="Times New Roman" w:cs="Times New Roman"/>
          <w:b w:val="0"/>
        </w:rPr>
      </w:pPr>
      <w:r w:rsidRPr="00C63427">
        <w:rPr>
          <w:rStyle w:val="FontStyle17"/>
          <w:rFonts w:ascii="Times New Roman" w:cs="Times New Roman" w:hint="eastAsia"/>
          <w:b w:val="0"/>
        </w:rPr>
        <w:t>我国商品流通中的根本问题是，条块分割，内外脱节，从而效率低、效益差。主要原因在于政企不分。无论内贸外贸，抓紧体制改革，使商业企业成为真正的企业，是发展的第一步。从商业本身分析，批发商业薄弱，是流通不畅、渠</w:t>
      </w:r>
      <w:r w:rsidRPr="00C63427">
        <w:rPr>
          <w:rStyle w:val="FontStyle17"/>
          <w:rFonts w:ascii="Times New Roman" w:cs="Times New Roman" w:hint="eastAsia"/>
          <w:b w:val="0"/>
          <w:iCs/>
        </w:rPr>
        <w:t>道不通的主要原因。要根本扭转商业流通产业滞后的状况，应积极发展批发商业，使批发商业摆脱行政区域的约束，克服数量少、分工粗、服务质量不髙的弊病。</w:t>
      </w:r>
    </w:p>
    <w:p w:rsidR="0068171F" w:rsidRPr="00C63427" w:rsidRDefault="0068171F" w:rsidP="00C63427">
      <w:pPr>
        <w:pStyle w:val="Style4"/>
        <w:widowControl/>
        <w:spacing w:before="106"/>
        <w:ind w:firstLineChars="200" w:firstLine="400"/>
        <w:rPr>
          <w:rStyle w:val="FontStyle17"/>
          <w:rFonts w:ascii="Times New Roman" w:cs="Times New Roman"/>
          <w:b w:val="0"/>
        </w:rPr>
      </w:pPr>
      <w:r w:rsidRPr="00C63427">
        <w:rPr>
          <w:rStyle w:val="FontStyle17"/>
          <w:rFonts w:ascii="Times New Roman" w:cs="Times New Roman" w:hint="eastAsia"/>
          <w:b w:val="0"/>
        </w:rPr>
        <w:t>2.</w:t>
      </w:r>
      <w:r w:rsidRPr="00C63427">
        <w:rPr>
          <w:rStyle w:val="FontStyle17"/>
          <w:rFonts w:ascii="Times New Roman" w:cs="Times New Roman" w:hint="eastAsia"/>
          <w:b w:val="0"/>
        </w:rPr>
        <w:t>加强交通运输和邮电通讯业的基础产业地位。交通运输和邮电通讯业是为生产、交换和居民生活服务的产业，特别是它同生产过程和交换过程的实物运动紧密结合，因而成为保证经济社会顺利运行的基础产业。它在第三产业中的地位如表</w:t>
      </w:r>
      <w:r w:rsidRPr="00C63427">
        <w:rPr>
          <w:rStyle w:val="FontStyle17"/>
          <w:rFonts w:ascii="Times New Roman" w:cs="Times New Roman" w:hint="eastAsia"/>
          <w:b w:val="0"/>
        </w:rPr>
        <w:t>8</w:t>
      </w:r>
      <w:r w:rsidRPr="00C63427">
        <w:rPr>
          <w:rStyle w:val="FontStyle17"/>
          <w:rFonts w:ascii="Times New Roman" w:cs="Times New Roman"/>
          <w:b w:val="0"/>
        </w:rPr>
        <w:t>-</w:t>
      </w:r>
      <w:r w:rsidRPr="00C63427">
        <w:rPr>
          <w:rStyle w:val="FontStyle17"/>
          <w:rFonts w:ascii="Times New Roman" w:cs="Times New Roman" w:hint="eastAsia"/>
          <w:b w:val="0"/>
        </w:rPr>
        <w:t>5</w:t>
      </w:r>
      <w:r w:rsidRPr="00C63427">
        <w:rPr>
          <w:rStyle w:val="FontStyle17"/>
          <w:rFonts w:ascii="Times New Roman" w:cs="Times New Roman" w:hint="eastAsia"/>
          <w:b w:val="0"/>
        </w:rPr>
        <w:t>。</w:t>
      </w:r>
    </w:p>
    <w:p w:rsidR="0068171F" w:rsidRDefault="0068171F" w:rsidP="00C63427">
      <w:pPr>
        <w:pStyle w:val="Style4"/>
        <w:widowControl/>
        <w:spacing w:before="106"/>
        <w:ind w:firstLineChars="200" w:firstLine="400"/>
        <w:rPr>
          <w:rStyle w:val="FontStyle17"/>
          <w:rFonts w:ascii="Times New Roman" w:cs="Times New Roman"/>
          <w:b w:val="0"/>
        </w:rPr>
      </w:pPr>
    </w:p>
    <w:p w:rsidR="00D82F94" w:rsidRDefault="00D82F94" w:rsidP="00C63427">
      <w:pPr>
        <w:pStyle w:val="Style4"/>
        <w:widowControl/>
        <w:spacing w:before="106"/>
        <w:ind w:firstLineChars="200" w:firstLine="400"/>
        <w:rPr>
          <w:rStyle w:val="FontStyle17"/>
          <w:rFonts w:ascii="Times New Roman" w:cs="Times New Roman"/>
          <w:b w:val="0"/>
        </w:rPr>
      </w:pPr>
    </w:p>
    <w:p w:rsidR="00D82F94" w:rsidRDefault="00D82F94" w:rsidP="00C63427">
      <w:pPr>
        <w:pStyle w:val="Style4"/>
        <w:widowControl/>
        <w:spacing w:before="106"/>
        <w:ind w:firstLineChars="200" w:firstLine="400"/>
        <w:rPr>
          <w:rStyle w:val="FontStyle17"/>
          <w:rFonts w:ascii="Times New Roman" w:cs="Times New Roman"/>
          <w:b w:val="0"/>
        </w:rPr>
      </w:pPr>
    </w:p>
    <w:p w:rsidR="00D82F94" w:rsidRDefault="00D82F94" w:rsidP="00C63427">
      <w:pPr>
        <w:pStyle w:val="Style4"/>
        <w:widowControl/>
        <w:spacing w:before="106"/>
        <w:ind w:firstLineChars="200" w:firstLine="400"/>
        <w:rPr>
          <w:rStyle w:val="FontStyle17"/>
          <w:rFonts w:ascii="Times New Roman" w:cs="Times New Roman"/>
          <w:b w:val="0"/>
        </w:rPr>
      </w:pPr>
    </w:p>
    <w:p w:rsidR="00560778" w:rsidRDefault="0012558A" w:rsidP="0012558A">
      <w:pPr>
        <w:pStyle w:val="Style4"/>
        <w:widowControl/>
        <w:spacing w:before="106"/>
        <w:ind w:firstLineChars="200" w:firstLine="402"/>
        <w:rPr>
          <w:rStyle w:val="FontStyle17"/>
          <w:rFonts w:ascii="Times New Roman" w:cs="Times New Roman"/>
          <w:b w:val="0"/>
        </w:rPr>
      </w:pPr>
      <w:r w:rsidRPr="00560778">
        <w:rPr>
          <w:rStyle w:val="FontStyle17"/>
          <w:rFonts w:ascii="Times New Roman" w:cs="Times New Roman" w:hint="eastAsia"/>
          <w:iCs/>
        </w:rPr>
        <w:lastRenderedPageBreak/>
        <w:t>表</w:t>
      </w:r>
      <w:r w:rsidRPr="00560778">
        <w:rPr>
          <w:rStyle w:val="FontStyle17"/>
          <w:rFonts w:ascii="Times New Roman" w:cs="Times New Roman" w:hint="eastAsia"/>
          <w:iCs/>
        </w:rPr>
        <w:t>8</w:t>
      </w:r>
      <w:r w:rsidRPr="00560778">
        <w:rPr>
          <w:rStyle w:val="FontStyle17"/>
          <w:rFonts w:ascii="Times New Roman" w:cs="Times New Roman"/>
          <w:iCs/>
        </w:rPr>
        <w:t>-</w:t>
      </w:r>
      <w:r w:rsidRPr="00560778">
        <w:rPr>
          <w:rStyle w:val="FontStyle17"/>
          <w:rFonts w:ascii="Times New Roman" w:cs="Times New Roman" w:hint="eastAsia"/>
          <w:iCs/>
        </w:rPr>
        <w:t>5</w:t>
      </w:r>
      <w:r>
        <w:rPr>
          <w:rStyle w:val="FontStyle17"/>
          <w:rFonts w:ascii="Times New Roman" w:cs="Times New Roman" w:hint="eastAsia"/>
          <w:iCs/>
        </w:rPr>
        <w:t xml:space="preserve">                                                            </w:t>
      </w:r>
      <w:r w:rsidRPr="00560778">
        <w:rPr>
          <w:rStyle w:val="FontStyle17"/>
          <w:rFonts w:ascii="Times New Roman" w:cs="Times New Roman" w:hint="eastAsia"/>
          <w:iCs/>
        </w:rPr>
        <w:t>单位</w:t>
      </w:r>
      <w:r w:rsidRPr="00560778">
        <w:rPr>
          <w:rStyle w:val="FontStyle17"/>
          <w:rFonts w:ascii="Times New Roman" w:cs="Times New Roman" w:hint="eastAsia"/>
          <w:iCs/>
        </w:rPr>
        <w:t>:</w:t>
      </w:r>
      <w:r w:rsidRPr="00560778">
        <w:rPr>
          <w:rStyle w:val="FontStyle17"/>
          <w:rFonts w:ascii="Times New Roman" w:cs="Times New Roman" w:hint="eastAsia"/>
          <w:iCs/>
        </w:rPr>
        <w:t>亿元</w:t>
      </w:r>
    </w:p>
    <w:p w:rsidR="00560778" w:rsidRDefault="00560778" w:rsidP="00C63427">
      <w:pPr>
        <w:pStyle w:val="Style4"/>
        <w:widowControl/>
        <w:spacing w:before="106"/>
        <w:ind w:firstLineChars="200" w:firstLine="400"/>
        <w:rPr>
          <w:rStyle w:val="FontStyle17"/>
          <w:rFonts w:ascii="Times New Roman" w:cs="Times New Roman"/>
          <w:b w:val="0"/>
        </w:rPr>
      </w:pPr>
    </w:p>
    <w:tbl>
      <w:tblPr>
        <w:tblW w:w="5994" w:type="dxa"/>
        <w:tblInd w:w="1818" w:type="dxa"/>
        <w:tblLayout w:type="fixed"/>
        <w:tblCellMar>
          <w:left w:w="40" w:type="dxa"/>
          <w:right w:w="40" w:type="dxa"/>
        </w:tblCellMar>
        <w:tblLook w:val="0000"/>
      </w:tblPr>
      <w:tblGrid>
        <w:gridCol w:w="782"/>
        <w:gridCol w:w="744"/>
        <w:gridCol w:w="734"/>
        <w:gridCol w:w="734"/>
        <w:gridCol w:w="730"/>
        <w:gridCol w:w="744"/>
        <w:gridCol w:w="739"/>
        <w:gridCol w:w="787"/>
      </w:tblGrid>
      <w:tr w:rsidR="007F2EA7" w:rsidRPr="00560778" w:rsidTr="000E65B8">
        <w:tc>
          <w:tcPr>
            <w:tcW w:w="782" w:type="dxa"/>
            <w:tcBorders>
              <w:top w:val="nil"/>
              <w:left w:val="nil"/>
              <w:bottom w:val="single" w:sz="6" w:space="0" w:color="auto"/>
              <w:right w:val="single" w:sz="6" w:space="0" w:color="auto"/>
            </w:tcBorders>
          </w:tcPr>
          <w:p w:rsidR="007F2EA7" w:rsidRPr="00560778" w:rsidRDefault="007F2EA7" w:rsidP="000E65B8">
            <w:pPr>
              <w:pStyle w:val="Style13"/>
              <w:widowControl/>
              <w:jc w:val="right"/>
              <w:rPr>
                <w:rStyle w:val="FontStyle27"/>
                <w:rFonts w:ascii="Times New Roman" w:cs="Times New Roman"/>
                <w:b/>
              </w:rPr>
            </w:pPr>
            <w:r w:rsidRPr="00560778">
              <w:rPr>
                <w:rStyle w:val="FontStyle27"/>
                <w:rFonts w:ascii="Times New Roman" w:cs="Times New Roman" w:hint="eastAsia"/>
                <w:b/>
              </w:rPr>
              <w:t>年份</w:t>
            </w:r>
          </w:p>
        </w:tc>
        <w:tc>
          <w:tcPr>
            <w:tcW w:w="744" w:type="dxa"/>
            <w:tcBorders>
              <w:top w:val="single" w:sz="6" w:space="0" w:color="auto"/>
              <w:left w:val="single" w:sz="6" w:space="0" w:color="auto"/>
              <w:bottom w:val="single" w:sz="6" w:space="0" w:color="auto"/>
              <w:right w:val="single" w:sz="6" w:space="0" w:color="auto"/>
            </w:tcBorders>
          </w:tcPr>
          <w:p w:rsidR="007F2EA7" w:rsidRPr="00560778" w:rsidRDefault="007F2EA7" w:rsidP="000E65B8">
            <w:pPr>
              <w:pStyle w:val="Style13"/>
              <w:widowControl/>
              <w:jc w:val="right"/>
              <w:rPr>
                <w:rStyle w:val="FontStyle27"/>
                <w:rFonts w:ascii="Times New Roman" w:hAnsi="Times New Roman" w:cs="Times New Roman"/>
                <w:b/>
                <w:lang w:val="zh-CN"/>
              </w:rPr>
            </w:pPr>
            <w:r w:rsidRPr="00560778">
              <w:rPr>
                <w:rStyle w:val="FontStyle27"/>
                <w:rFonts w:ascii="Times New Roman" w:hAnsi="Times New Roman" w:cs="Times New Roman" w:hint="eastAsia"/>
                <w:b/>
                <w:lang w:val="zh-CN"/>
              </w:rPr>
              <w:t>1978</w:t>
            </w:r>
          </w:p>
        </w:tc>
        <w:tc>
          <w:tcPr>
            <w:tcW w:w="734" w:type="dxa"/>
            <w:tcBorders>
              <w:top w:val="single" w:sz="6" w:space="0" w:color="auto"/>
              <w:left w:val="single" w:sz="6" w:space="0" w:color="auto"/>
              <w:bottom w:val="single" w:sz="6" w:space="0" w:color="auto"/>
              <w:right w:val="single" w:sz="6" w:space="0" w:color="auto"/>
            </w:tcBorders>
          </w:tcPr>
          <w:p w:rsidR="007F2EA7" w:rsidRPr="00560778" w:rsidRDefault="007F2EA7" w:rsidP="000E65B8">
            <w:pPr>
              <w:pStyle w:val="Style13"/>
              <w:widowControl/>
              <w:jc w:val="right"/>
              <w:rPr>
                <w:rStyle w:val="FontStyle27"/>
                <w:rFonts w:ascii="Times New Roman" w:hAnsi="Times New Roman" w:cs="Times New Roman"/>
                <w:b/>
                <w:lang w:val="zh-CN"/>
              </w:rPr>
            </w:pPr>
            <w:r w:rsidRPr="00560778">
              <w:rPr>
                <w:rStyle w:val="FontStyle27"/>
                <w:rFonts w:ascii="Times New Roman" w:hAnsi="Times New Roman" w:cs="Times New Roman" w:hint="eastAsia"/>
                <w:b/>
                <w:lang w:val="zh-CN"/>
              </w:rPr>
              <w:t>1980</w:t>
            </w:r>
          </w:p>
        </w:tc>
        <w:tc>
          <w:tcPr>
            <w:tcW w:w="734" w:type="dxa"/>
            <w:tcBorders>
              <w:top w:val="single" w:sz="6" w:space="0" w:color="auto"/>
              <w:left w:val="single" w:sz="6" w:space="0" w:color="auto"/>
              <w:bottom w:val="single" w:sz="6" w:space="0" w:color="auto"/>
              <w:right w:val="single" w:sz="6" w:space="0" w:color="auto"/>
            </w:tcBorders>
          </w:tcPr>
          <w:p w:rsidR="007F2EA7" w:rsidRPr="00560778" w:rsidRDefault="007F2EA7" w:rsidP="000E65B8">
            <w:pPr>
              <w:pStyle w:val="Style13"/>
              <w:widowControl/>
              <w:jc w:val="right"/>
              <w:rPr>
                <w:rStyle w:val="FontStyle27"/>
                <w:rFonts w:ascii="Times New Roman" w:hAnsi="Times New Roman" w:cs="Times New Roman"/>
                <w:b/>
                <w:lang w:val="zh-CN"/>
              </w:rPr>
            </w:pPr>
            <w:r w:rsidRPr="00560778">
              <w:rPr>
                <w:rStyle w:val="FontStyle27"/>
                <w:rFonts w:ascii="Times New Roman" w:hAnsi="Times New Roman" w:cs="Times New Roman" w:hint="eastAsia"/>
                <w:b/>
                <w:lang w:val="zh-CN"/>
              </w:rPr>
              <w:t>1983</w:t>
            </w:r>
          </w:p>
        </w:tc>
        <w:tc>
          <w:tcPr>
            <w:tcW w:w="730" w:type="dxa"/>
            <w:tcBorders>
              <w:top w:val="single" w:sz="6" w:space="0" w:color="auto"/>
              <w:left w:val="single" w:sz="6" w:space="0" w:color="auto"/>
              <w:bottom w:val="single" w:sz="6" w:space="0" w:color="auto"/>
              <w:right w:val="single" w:sz="6" w:space="0" w:color="auto"/>
            </w:tcBorders>
          </w:tcPr>
          <w:p w:rsidR="007F2EA7" w:rsidRPr="00560778" w:rsidRDefault="007F2EA7" w:rsidP="000E65B8">
            <w:pPr>
              <w:pStyle w:val="Style13"/>
              <w:widowControl/>
              <w:jc w:val="right"/>
              <w:rPr>
                <w:rStyle w:val="FontStyle27"/>
                <w:rFonts w:ascii="Times New Roman" w:hAnsi="Times New Roman" w:cs="Times New Roman"/>
                <w:b/>
                <w:lang w:val="zh-CN"/>
              </w:rPr>
            </w:pPr>
            <w:r w:rsidRPr="00560778">
              <w:rPr>
                <w:rStyle w:val="FontStyle27"/>
                <w:rFonts w:ascii="Times New Roman" w:hAnsi="Times New Roman" w:cs="Times New Roman" w:hint="eastAsia"/>
                <w:b/>
                <w:lang w:val="zh-CN"/>
              </w:rPr>
              <w:t>1985</w:t>
            </w:r>
          </w:p>
        </w:tc>
        <w:tc>
          <w:tcPr>
            <w:tcW w:w="744" w:type="dxa"/>
            <w:tcBorders>
              <w:top w:val="single" w:sz="6" w:space="0" w:color="auto"/>
              <w:left w:val="single" w:sz="6" w:space="0" w:color="auto"/>
              <w:bottom w:val="single" w:sz="6" w:space="0" w:color="auto"/>
              <w:right w:val="single" w:sz="6" w:space="0" w:color="auto"/>
            </w:tcBorders>
          </w:tcPr>
          <w:p w:rsidR="007F2EA7" w:rsidRPr="00560778" w:rsidRDefault="007F2EA7" w:rsidP="000E65B8">
            <w:pPr>
              <w:pStyle w:val="Style13"/>
              <w:widowControl/>
              <w:jc w:val="right"/>
              <w:rPr>
                <w:rStyle w:val="FontStyle27"/>
                <w:rFonts w:ascii="Times New Roman" w:hAnsi="Times New Roman" w:cs="Times New Roman"/>
                <w:b/>
                <w:lang w:val="zh-CN"/>
              </w:rPr>
            </w:pPr>
            <w:r w:rsidRPr="00560778">
              <w:rPr>
                <w:rStyle w:val="FontStyle27"/>
                <w:rFonts w:ascii="Times New Roman" w:hAnsi="Times New Roman" w:cs="Times New Roman" w:hint="eastAsia"/>
                <w:b/>
                <w:lang w:val="zh-CN"/>
              </w:rPr>
              <w:t>1988</w:t>
            </w:r>
          </w:p>
        </w:tc>
        <w:tc>
          <w:tcPr>
            <w:tcW w:w="739" w:type="dxa"/>
            <w:tcBorders>
              <w:top w:val="single" w:sz="6" w:space="0" w:color="auto"/>
              <w:left w:val="single" w:sz="6" w:space="0" w:color="auto"/>
              <w:bottom w:val="single" w:sz="6" w:space="0" w:color="auto"/>
              <w:right w:val="single" w:sz="6" w:space="0" w:color="auto"/>
            </w:tcBorders>
          </w:tcPr>
          <w:p w:rsidR="007F2EA7" w:rsidRPr="00560778" w:rsidRDefault="007F2EA7" w:rsidP="000E65B8">
            <w:pPr>
              <w:pStyle w:val="Style13"/>
              <w:widowControl/>
              <w:jc w:val="right"/>
              <w:rPr>
                <w:rStyle w:val="FontStyle27"/>
                <w:rFonts w:ascii="Times New Roman" w:hAnsi="Times New Roman" w:cs="Times New Roman"/>
                <w:b/>
                <w:lang w:val="zh-CN"/>
              </w:rPr>
            </w:pPr>
            <w:r w:rsidRPr="00560778">
              <w:rPr>
                <w:rStyle w:val="FontStyle27"/>
                <w:rFonts w:ascii="Times New Roman" w:hAnsi="Times New Roman" w:cs="Times New Roman" w:hint="eastAsia"/>
                <w:b/>
                <w:lang w:val="zh-CN"/>
              </w:rPr>
              <w:t>1990</w:t>
            </w:r>
          </w:p>
        </w:tc>
        <w:tc>
          <w:tcPr>
            <w:tcW w:w="787" w:type="dxa"/>
            <w:tcBorders>
              <w:top w:val="single" w:sz="6" w:space="0" w:color="auto"/>
              <w:left w:val="single" w:sz="6" w:space="0" w:color="auto"/>
              <w:bottom w:val="single" w:sz="6" w:space="0" w:color="auto"/>
              <w:right w:val="nil"/>
            </w:tcBorders>
          </w:tcPr>
          <w:p w:rsidR="007F2EA7" w:rsidRPr="00560778" w:rsidRDefault="007F2EA7" w:rsidP="000E65B8">
            <w:pPr>
              <w:pStyle w:val="Style13"/>
              <w:widowControl/>
              <w:jc w:val="right"/>
              <w:rPr>
                <w:rStyle w:val="FontStyle27"/>
                <w:rFonts w:ascii="Times New Roman" w:hAnsi="Times New Roman" w:cs="Times New Roman"/>
                <w:b/>
                <w:lang w:val="zh-CN"/>
              </w:rPr>
            </w:pPr>
            <w:r w:rsidRPr="00560778">
              <w:rPr>
                <w:rStyle w:val="FontStyle27"/>
                <w:rFonts w:ascii="Times New Roman" w:hAnsi="Times New Roman" w:cs="Times New Roman" w:hint="eastAsia"/>
                <w:b/>
                <w:lang w:val="zh-CN"/>
              </w:rPr>
              <w:t>1993</w:t>
            </w:r>
          </w:p>
        </w:tc>
      </w:tr>
      <w:tr w:rsidR="007F2EA7" w:rsidRPr="00560778" w:rsidTr="000E65B8">
        <w:tc>
          <w:tcPr>
            <w:tcW w:w="782" w:type="dxa"/>
            <w:tcBorders>
              <w:top w:val="single" w:sz="6" w:space="0" w:color="auto"/>
              <w:left w:val="nil"/>
              <w:bottom w:val="nil"/>
              <w:right w:val="single" w:sz="6" w:space="0" w:color="auto"/>
            </w:tcBorders>
          </w:tcPr>
          <w:p w:rsidR="007F2EA7" w:rsidRPr="00560778" w:rsidRDefault="007F2EA7" w:rsidP="000E65B8">
            <w:pPr>
              <w:pStyle w:val="Style13"/>
              <w:widowControl/>
              <w:jc w:val="right"/>
              <w:rPr>
                <w:rStyle w:val="FontStyle27"/>
                <w:rFonts w:ascii="Times New Roman" w:cs="Times New Roman"/>
                <w:b/>
              </w:rPr>
            </w:pPr>
            <w:r w:rsidRPr="00560778">
              <w:rPr>
                <w:rStyle w:val="FontStyle27"/>
                <w:rFonts w:ascii="Times New Roman" w:cs="Times New Roman" w:hint="eastAsia"/>
                <w:b/>
              </w:rPr>
              <w:t>总值</w:t>
            </w:r>
          </w:p>
        </w:tc>
        <w:tc>
          <w:tcPr>
            <w:tcW w:w="744" w:type="dxa"/>
            <w:tcBorders>
              <w:top w:val="single" w:sz="6" w:space="0" w:color="auto"/>
              <w:left w:val="single" w:sz="6" w:space="0" w:color="auto"/>
              <w:bottom w:val="nil"/>
              <w:right w:val="single" w:sz="6" w:space="0" w:color="auto"/>
            </w:tcBorders>
          </w:tcPr>
          <w:p w:rsidR="007F2EA7" w:rsidRPr="00560778" w:rsidRDefault="007F2EA7" w:rsidP="000E65B8">
            <w:pPr>
              <w:pStyle w:val="Style13"/>
              <w:widowControl/>
              <w:jc w:val="right"/>
              <w:rPr>
                <w:rStyle w:val="FontStyle27"/>
                <w:rFonts w:ascii="Times New Roman" w:hAnsi="Times New Roman" w:cs="Times New Roman"/>
                <w:b/>
                <w:lang w:val="zh-CN"/>
              </w:rPr>
            </w:pPr>
            <w:r w:rsidRPr="00560778">
              <w:rPr>
                <w:rStyle w:val="FontStyle27"/>
                <w:rFonts w:ascii="Times New Roman" w:hAnsi="Times New Roman" w:cs="Times New Roman" w:hint="eastAsia"/>
                <w:b/>
                <w:lang w:val="zh-CN"/>
              </w:rPr>
              <w:t>824.5</w:t>
            </w:r>
          </w:p>
        </w:tc>
        <w:tc>
          <w:tcPr>
            <w:tcW w:w="734" w:type="dxa"/>
            <w:tcBorders>
              <w:top w:val="single" w:sz="6" w:space="0" w:color="auto"/>
              <w:left w:val="single" w:sz="6" w:space="0" w:color="auto"/>
              <w:bottom w:val="nil"/>
              <w:right w:val="single" w:sz="6" w:space="0" w:color="auto"/>
            </w:tcBorders>
          </w:tcPr>
          <w:p w:rsidR="007F2EA7" w:rsidRPr="00560778" w:rsidRDefault="007F2EA7" w:rsidP="000E65B8">
            <w:pPr>
              <w:pStyle w:val="Style13"/>
              <w:widowControl/>
              <w:jc w:val="right"/>
              <w:rPr>
                <w:rStyle w:val="FontStyle27"/>
                <w:rFonts w:ascii="Times New Roman" w:hAnsi="Times New Roman" w:cs="Times New Roman"/>
                <w:b/>
                <w:lang w:val="zh-CN"/>
              </w:rPr>
            </w:pPr>
            <w:r w:rsidRPr="00560778">
              <w:rPr>
                <w:rStyle w:val="FontStyle27"/>
                <w:rFonts w:ascii="Times New Roman" w:hAnsi="Times New Roman" w:cs="Times New Roman" w:hint="eastAsia"/>
                <w:b/>
                <w:lang w:val="zh-CN"/>
              </w:rPr>
              <w:t>918.6</w:t>
            </w:r>
          </w:p>
        </w:tc>
        <w:tc>
          <w:tcPr>
            <w:tcW w:w="734" w:type="dxa"/>
            <w:tcBorders>
              <w:top w:val="single" w:sz="6" w:space="0" w:color="auto"/>
              <w:left w:val="single" w:sz="6" w:space="0" w:color="auto"/>
              <w:bottom w:val="nil"/>
              <w:right w:val="single" w:sz="6" w:space="0" w:color="auto"/>
            </w:tcBorders>
          </w:tcPr>
          <w:p w:rsidR="007F2EA7" w:rsidRPr="00560778" w:rsidRDefault="007F2EA7" w:rsidP="000E65B8">
            <w:pPr>
              <w:pStyle w:val="Style13"/>
              <w:widowControl/>
              <w:jc w:val="right"/>
              <w:rPr>
                <w:rStyle w:val="FontStyle27"/>
                <w:rFonts w:ascii="Times New Roman" w:hAnsi="Times New Roman" w:cs="Times New Roman"/>
                <w:b/>
                <w:lang w:val="zh-CN"/>
              </w:rPr>
            </w:pPr>
            <w:r w:rsidRPr="00560778">
              <w:rPr>
                <w:rStyle w:val="FontStyle27"/>
                <w:rFonts w:ascii="Times New Roman" w:hAnsi="Times New Roman" w:cs="Times New Roman" w:hint="eastAsia"/>
                <w:b/>
                <w:lang w:val="zh-CN"/>
              </w:rPr>
              <w:t>1180.0</w:t>
            </w:r>
          </w:p>
        </w:tc>
        <w:tc>
          <w:tcPr>
            <w:tcW w:w="730" w:type="dxa"/>
            <w:tcBorders>
              <w:top w:val="single" w:sz="6" w:space="0" w:color="auto"/>
              <w:left w:val="single" w:sz="6" w:space="0" w:color="auto"/>
              <w:bottom w:val="nil"/>
              <w:right w:val="single" w:sz="6" w:space="0" w:color="auto"/>
            </w:tcBorders>
          </w:tcPr>
          <w:p w:rsidR="007F2EA7" w:rsidRPr="00560778" w:rsidRDefault="007F2EA7" w:rsidP="000E65B8">
            <w:pPr>
              <w:pStyle w:val="Style13"/>
              <w:widowControl/>
              <w:jc w:val="right"/>
              <w:rPr>
                <w:rStyle w:val="FontStyle27"/>
                <w:rFonts w:ascii="Times New Roman" w:hAnsi="Times New Roman" w:cs="Times New Roman"/>
                <w:b/>
                <w:lang w:val="zh-CN"/>
              </w:rPr>
            </w:pPr>
            <w:r w:rsidRPr="00560778">
              <w:rPr>
                <w:rStyle w:val="FontStyle27"/>
                <w:rFonts w:ascii="Times New Roman" w:hAnsi="Times New Roman" w:cs="Times New Roman" w:hint="eastAsia"/>
                <w:b/>
                <w:lang w:val="zh-CN"/>
              </w:rPr>
              <w:t>2119.2</w:t>
            </w:r>
          </w:p>
        </w:tc>
        <w:tc>
          <w:tcPr>
            <w:tcW w:w="744" w:type="dxa"/>
            <w:tcBorders>
              <w:top w:val="single" w:sz="6" w:space="0" w:color="auto"/>
              <w:left w:val="single" w:sz="6" w:space="0" w:color="auto"/>
              <w:bottom w:val="nil"/>
              <w:right w:val="single" w:sz="6" w:space="0" w:color="auto"/>
            </w:tcBorders>
          </w:tcPr>
          <w:p w:rsidR="007F2EA7" w:rsidRPr="00560778" w:rsidRDefault="007F2EA7" w:rsidP="000E65B8">
            <w:pPr>
              <w:pStyle w:val="Style13"/>
              <w:widowControl/>
              <w:jc w:val="right"/>
              <w:rPr>
                <w:rStyle w:val="FontStyle27"/>
                <w:rFonts w:ascii="Times New Roman" w:hAnsi="Times New Roman" w:cs="Times New Roman"/>
                <w:b/>
                <w:lang w:val="zh-CN"/>
              </w:rPr>
            </w:pPr>
            <w:r w:rsidRPr="00560778">
              <w:rPr>
                <w:rStyle w:val="FontStyle27"/>
                <w:rFonts w:ascii="Times New Roman" w:hAnsi="Times New Roman" w:cs="Times New Roman" w:hint="eastAsia"/>
                <w:b/>
                <w:lang w:val="zh-CN"/>
              </w:rPr>
              <w:t>3656.0</w:t>
            </w:r>
          </w:p>
        </w:tc>
        <w:tc>
          <w:tcPr>
            <w:tcW w:w="739" w:type="dxa"/>
            <w:tcBorders>
              <w:top w:val="single" w:sz="6" w:space="0" w:color="auto"/>
              <w:left w:val="single" w:sz="6" w:space="0" w:color="auto"/>
              <w:bottom w:val="nil"/>
              <w:right w:val="single" w:sz="6" w:space="0" w:color="auto"/>
            </w:tcBorders>
          </w:tcPr>
          <w:p w:rsidR="007F2EA7" w:rsidRPr="00560778" w:rsidRDefault="007F2EA7" w:rsidP="000E65B8">
            <w:pPr>
              <w:pStyle w:val="Style13"/>
              <w:widowControl/>
              <w:jc w:val="right"/>
              <w:rPr>
                <w:rStyle w:val="FontStyle27"/>
                <w:rFonts w:ascii="Times New Roman" w:hAnsi="Times New Roman" w:cs="Times New Roman"/>
                <w:b/>
                <w:lang w:val="zh-CN"/>
              </w:rPr>
            </w:pPr>
            <w:r w:rsidRPr="00560778">
              <w:rPr>
                <w:rStyle w:val="FontStyle27"/>
                <w:rFonts w:ascii="Times New Roman" w:hAnsi="Times New Roman" w:cs="Times New Roman" w:hint="eastAsia"/>
                <w:b/>
                <w:lang w:val="zh-CN"/>
              </w:rPr>
              <w:t>4946.9</w:t>
            </w:r>
          </w:p>
        </w:tc>
        <w:tc>
          <w:tcPr>
            <w:tcW w:w="787" w:type="dxa"/>
            <w:tcBorders>
              <w:top w:val="single" w:sz="6" w:space="0" w:color="auto"/>
              <w:left w:val="single" w:sz="6" w:space="0" w:color="auto"/>
              <w:bottom w:val="nil"/>
              <w:right w:val="nil"/>
            </w:tcBorders>
          </w:tcPr>
          <w:p w:rsidR="007F2EA7" w:rsidRPr="00560778" w:rsidRDefault="007F2EA7" w:rsidP="000E65B8">
            <w:pPr>
              <w:pStyle w:val="Style13"/>
              <w:widowControl/>
              <w:jc w:val="right"/>
              <w:rPr>
                <w:rStyle w:val="FontStyle27"/>
                <w:rFonts w:ascii="Times New Roman" w:hAnsi="Times New Roman" w:cs="Times New Roman"/>
                <w:b/>
                <w:lang w:val="zh-CN"/>
              </w:rPr>
            </w:pPr>
            <w:r w:rsidRPr="00560778">
              <w:rPr>
                <w:rStyle w:val="FontStyle27"/>
                <w:rFonts w:ascii="Times New Roman" w:hAnsi="Times New Roman" w:cs="Times New Roman" w:hint="eastAsia"/>
                <w:b/>
                <w:lang w:val="zh-CN"/>
              </w:rPr>
              <w:t>8485.4</w:t>
            </w:r>
          </w:p>
        </w:tc>
      </w:tr>
      <w:tr w:rsidR="007F2EA7" w:rsidRPr="00560778" w:rsidTr="000E65B8">
        <w:tc>
          <w:tcPr>
            <w:tcW w:w="782" w:type="dxa"/>
            <w:tcBorders>
              <w:top w:val="nil"/>
              <w:left w:val="nil"/>
              <w:bottom w:val="nil"/>
              <w:right w:val="single" w:sz="6" w:space="0" w:color="auto"/>
            </w:tcBorders>
          </w:tcPr>
          <w:p w:rsidR="007F2EA7" w:rsidRPr="00560778" w:rsidRDefault="007F2EA7" w:rsidP="000E65B8">
            <w:pPr>
              <w:pStyle w:val="Style13"/>
              <w:widowControl/>
              <w:jc w:val="right"/>
              <w:rPr>
                <w:rStyle w:val="FontStyle27"/>
                <w:rFonts w:ascii="Times New Roman" w:cs="Times New Roman"/>
                <w:b/>
              </w:rPr>
            </w:pPr>
            <w:r w:rsidRPr="00560778">
              <w:rPr>
                <w:rStyle w:val="FontStyle27"/>
                <w:rFonts w:ascii="Times New Roman" w:cs="Times New Roman" w:hint="eastAsia"/>
                <w:b/>
              </w:rPr>
              <w:t>交通</w:t>
            </w:r>
          </w:p>
        </w:tc>
        <w:tc>
          <w:tcPr>
            <w:tcW w:w="744" w:type="dxa"/>
            <w:tcBorders>
              <w:top w:val="nil"/>
              <w:left w:val="single" w:sz="6" w:space="0" w:color="auto"/>
              <w:bottom w:val="nil"/>
              <w:right w:val="single" w:sz="6" w:space="0" w:color="auto"/>
            </w:tcBorders>
          </w:tcPr>
          <w:p w:rsidR="007F2EA7" w:rsidRPr="00560778" w:rsidRDefault="007F2EA7" w:rsidP="000E65B8">
            <w:pPr>
              <w:pStyle w:val="Style13"/>
              <w:widowControl/>
              <w:jc w:val="right"/>
              <w:rPr>
                <w:rStyle w:val="FontStyle27"/>
                <w:rFonts w:ascii="Times New Roman" w:hAnsi="Times New Roman" w:cs="Times New Roman"/>
                <w:b/>
                <w:lang w:val="zh-CN"/>
              </w:rPr>
            </w:pPr>
            <w:r w:rsidRPr="00560778">
              <w:rPr>
                <w:rStyle w:val="FontStyle27"/>
                <w:rFonts w:ascii="Times New Roman" w:hAnsi="Times New Roman" w:cs="Times New Roman" w:hint="eastAsia"/>
                <w:b/>
                <w:lang w:val="zh-CN"/>
              </w:rPr>
              <w:t>178.2</w:t>
            </w:r>
          </w:p>
        </w:tc>
        <w:tc>
          <w:tcPr>
            <w:tcW w:w="734" w:type="dxa"/>
            <w:tcBorders>
              <w:top w:val="nil"/>
              <w:left w:val="single" w:sz="6" w:space="0" w:color="auto"/>
              <w:bottom w:val="nil"/>
              <w:right w:val="single" w:sz="6" w:space="0" w:color="auto"/>
            </w:tcBorders>
          </w:tcPr>
          <w:p w:rsidR="007F2EA7" w:rsidRPr="00560778" w:rsidRDefault="007F2EA7" w:rsidP="000E65B8">
            <w:pPr>
              <w:pStyle w:val="Style13"/>
              <w:widowControl/>
              <w:jc w:val="right"/>
              <w:rPr>
                <w:rStyle w:val="FontStyle27"/>
                <w:rFonts w:ascii="Times New Roman" w:hAnsi="Times New Roman" w:cs="Times New Roman"/>
                <w:b/>
                <w:lang w:val="zh-CN"/>
              </w:rPr>
            </w:pPr>
            <w:r w:rsidRPr="00560778">
              <w:rPr>
                <w:rStyle w:val="FontStyle27"/>
                <w:rFonts w:ascii="Times New Roman" w:hAnsi="Times New Roman" w:cs="Times New Roman" w:hint="eastAsia"/>
                <w:b/>
                <w:lang w:val="zh-CN"/>
              </w:rPr>
              <w:t>205.0</w:t>
            </w:r>
          </w:p>
        </w:tc>
        <w:tc>
          <w:tcPr>
            <w:tcW w:w="734" w:type="dxa"/>
            <w:tcBorders>
              <w:top w:val="nil"/>
              <w:left w:val="single" w:sz="6" w:space="0" w:color="auto"/>
              <w:bottom w:val="nil"/>
              <w:right w:val="single" w:sz="6" w:space="0" w:color="auto"/>
            </w:tcBorders>
          </w:tcPr>
          <w:p w:rsidR="007F2EA7" w:rsidRPr="00560778" w:rsidRDefault="007F2EA7" w:rsidP="000E65B8">
            <w:pPr>
              <w:pStyle w:val="Style13"/>
              <w:widowControl/>
              <w:rPr>
                <w:rStyle w:val="FontStyle27"/>
                <w:rFonts w:ascii="Times New Roman" w:hAnsi="Times New Roman" w:cs="Times New Roman"/>
                <w:b/>
                <w:lang w:val="zh-CN"/>
              </w:rPr>
            </w:pPr>
            <w:r w:rsidRPr="00560778">
              <w:rPr>
                <w:rStyle w:val="FontStyle27"/>
                <w:rFonts w:ascii="Times New Roman" w:hAnsi="Times New Roman" w:cs="Times New Roman" w:hint="eastAsia"/>
                <w:b/>
                <w:lang w:val="zh-CN"/>
              </w:rPr>
              <w:t>264.9</w:t>
            </w:r>
          </w:p>
        </w:tc>
        <w:tc>
          <w:tcPr>
            <w:tcW w:w="730" w:type="dxa"/>
            <w:tcBorders>
              <w:top w:val="nil"/>
              <w:left w:val="single" w:sz="6" w:space="0" w:color="auto"/>
              <w:bottom w:val="nil"/>
              <w:right w:val="single" w:sz="6" w:space="0" w:color="auto"/>
            </w:tcBorders>
          </w:tcPr>
          <w:p w:rsidR="007F2EA7" w:rsidRPr="00560778" w:rsidRDefault="007F2EA7" w:rsidP="000E65B8">
            <w:pPr>
              <w:pStyle w:val="Style13"/>
              <w:widowControl/>
              <w:jc w:val="right"/>
              <w:rPr>
                <w:rStyle w:val="FontStyle27"/>
                <w:rFonts w:ascii="Times New Roman" w:hAnsi="Times New Roman" w:cs="Times New Roman"/>
                <w:b/>
                <w:lang w:val="zh-CN"/>
              </w:rPr>
            </w:pPr>
            <w:r w:rsidRPr="00560778">
              <w:rPr>
                <w:rStyle w:val="FontStyle27"/>
                <w:rFonts w:ascii="Times New Roman" w:hAnsi="Times New Roman" w:cs="Times New Roman" w:hint="eastAsia"/>
                <w:b/>
                <w:lang w:val="zh-CN"/>
              </w:rPr>
              <w:t>406.9</w:t>
            </w:r>
          </w:p>
        </w:tc>
        <w:tc>
          <w:tcPr>
            <w:tcW w:w="744" w:type="dxa"/>
            <w:tcBorders>
              <w:top w:val="nil"/>
              <w:left w:val="single" w:sz="6" w:space="0" w:color="auto"/>
              <w:bottom w:val="nil"/>
              <w:right w:val="single" w:sz="6" w:space="0" w:color="auto"/>
            </w:tcBorders>
          </w:tcPr>
          <w:p w:rsidR="007F2EA7" w:rsidRPr="00560778" w:rsidRDefault="007F2EA7" w:rsidP="000E65B8">
            <w:pPr>
              <w:pStyle w:val="Style13"/>
              <w:widowControl/>
              <w:jc w:val="right"/>
              <w:rPr>
                <w:rStyle w:val="FontStyle27"/>
                <w:rFonts w:ascii="Times New Roman" w:hAnsi="Times New Roman" w:cs="Times New Roman"/>
                <w:b/>
                <w:lang w:val="zh-CN"/>
              </w:rPr>
            </w:pPr>
            <w:r w:rsidRPr="00560778">
              <w:rPr>
                <w:rStyle w:val="FontStyle27"/>
                <w:rFonts w:ascii="Times New Roman" w:hAnsi="Times New Roman" w:cs="Times New Roman" w:hint="eastAsia"/>
                <w:b/>
                <w:lang w:val="zh-CN"/>
              </w:rPr>
              <w:t>661.0</w:t>
            </w:r>
          </w:p>
        </w:tc>
        <w:tc>
          <w:tcPr>
            <w:tcW w:w="739" w:type="dxa"/>
            <w:tcBorders>
              <w:top w:val="nil"/>
              <w:left w:val="single" w:sz="6" w:space="0" w:color="auto"/>
              <w:bottom w:val="nil"/>
              <w:right w:val="single" w:sz="6" w:space="0" w:color="auto"/>
            </w:tcBorders>
          </w:tcPr>
          <w:p w:rsidR="007F2EA7" w:rsidRPr="00560778" w:rsidRDefault="007F2EA7" w:rsidP="000E65B8">
            <w:pPr>
              <w:pStyle w:val="Style13"/>
              <w:widowControl/>
              <w:jc w:val="right"/>
              <w:rPr>
                <w:rStyle w:val="FontStyle27"/>
                <w:rFonts w:ascii="Times New Roman" w:hAnsi="Times New Roman" w:cs="Times New Roman"/>
                <w:b/>
                <w:lang w:val="zh-CN"/>
              </w:rPr>
            </w:pPr>
            <w:r w:rsidRPr="00560778">
              <w:rPr>
                <w:rStyle w:val="FontStyle27"/>
                <w:rFonts w:ascii="Times New Roman" w:hAnsi="Times New Roman" w:cs="Times New Roman" w:hint="eastAsia"/>
                <w:b/>
                <w:lang w:val="zh-CN"/>
              </w:rPr>
              <w:t>1117.6</w:t>
            </w:r>
          </w:p>
        </w:tc>
        <w:tc>
          <w:tcPr>
            <w:tcW w:w="787" w:type="dxa"/>
            <w:tcBorders>
              <w:top w:val="nil"/>
              <w:left w:val="single" w:sz="6" w:space="0" w:color="auto"/>
              <w:bottom w:val="nil"/>
              <w:right w:val="nil"/>
            </w:tcBorders>
          </w:tcPr>
          <w:p w:rsidR="007F2EA7" w:rsidRPr="00560778" w:rsidRDefault="007F2EA7" w:rsidP="000E65B8">
            <w:pPr>
              <w:pStyle w:val="Style13"/>
              <w:widowControl/>
              <w:jc w:val="right"/>
              <w:rPr>
                <w:rStyle w:val="FontStyle27"/>
                <w:rFonts w:ascii="Times New Roman" w:hAnsi="Times New Roman" w:cs="Times New Roman"/>
                <w:b/>
                <w:lang w:val="zh-CN"/>
              </w:rPr>
            </w:pPr>
            <w:r w:rsidRPr="00560778">
              <w:rPr>
                <w:rStyle w:val="FontStyle27"/>
                <w:rFonts w:ascii="Times New Roman" w:hAnsi="Times New Roman" w:cs="Times New Roman" w:hint="eastAsia"/>
                <w:b/>
                <w:lang w:val="zh-CN"/>
              </w:rPr>
              <w:t>1901.0</w:t>
            </w:r>
          </w:p>
        </w:tc>
      </w:tr>
      <w:tr w:rsidR="007F2EA7" w:rsidRPr="00560778" w:rsidTr="000E65B8">
        <w:tc>
          <w:tcPr>
            <w:tcW w:w="782" w:type="dxa"/>
            <w:tcBorders>
              <w:top w:val="nil"/>
              <w:left w:val="nil"/>
              <w:bottom w:val="single" w:sz="6" w:space="0" w:color="auto"/>
              <w:right w:val="single" w:sz="6" w:space="0" w:color="auto"/>
            </w:tcBorders>
          </w:tcPr>
          <w:p w:rsidR="007F2EA7" w:rsidRPr="00560778" w:rsidRDefault="007F2EA7" w:rsidP="000E65B8">
            <w:pPr>
              <w:pStyle w:val="Style13"/>
              <w:widowControl/>
              <w:jc w:val="right"/>
              <w:rPr>
                <w:rStyle w:val="FontStyle27"/>
                <w:rFonts w:ascii="Times New Roman" w:cs="Times New Roman"/>
                <w:b/>
              </w:rPr>
            </w:pPr>
            <w:r w:rsidRPr="00560778">
              <w:rPr>
                <w:rStyle w:val="FontStyle27"/>
                <w:rFonts w:ascii="Times New Roman" w:cs="Times New Roman" w:hint="eastAsia"/>
                <w:b/>
              </w:rPr>
              <w:t>%</w:t>
            </w:r>
          </w:p>
        </w:tc>
        <w:tc>
          <w:tcPr>
            <w:tcW w:w="744" w:type="dxa"/>
            <w:tcBorders>
              <w:top w:val="nil"/>
              <w:left w:val="single" w:sz="6" w:space="0" w:color="auto"/>
              <w:bottom w:val="single" w:sz="6" w:space="0" w:color="auto"/>
              <w:right w:val="single" w:sz="6" w:space="0" w:color="auto"/>
            </w:tcBorders>
          </w:tcPr>
          <w:p w:rsidR="007F2EA7" w:rsidRPr="00560778" w:rsidRDefault="007F2EA7" w:rsidP="000E65B8">
            <w:pPr>
              <w:pStyle w:val="Style13"/>
              <w:widowControl/>
              <w:jc w:val="right"/>
              <w:rPr>
                <w:rStyle w:val="FontStyle27"/>
                <w:rFonts w:ascii="Times New Roman" w:cs="Times New Roman"/>
                <w:b/>
              </w:rPr>
            </w:pPr>
            <w:r w:rsidRPr="00560778">
              <w:rPr>
                <w:rStyle w:val="FontStyle27"/>
                <w:rFonts w:ascii="Times New Roman" w:cs="Times New Roman" w:hint="eastAsia"/>
                <w:b/>
              </w:rPr>
              <w:t>21.6</w:t>
            </w:r>
          </w:p>
        </w:tc>
        <w:tc>
          <w:tcPr>
            <w:tcW w:w="734" w:type="dxa"/>
            <w:tcBorders>
              <w:top w:val="nil"/>
              <w:left w:val="single" w:sz="6" w:space="0" w:color="auto"/>
              <w:bottom w:val="single" w:sz="6" w:space="0" w:color="auto"/>
              <w:right w:val="single" w:sz="6" w:space="0" w:color="auto"/>
            </w:tcBorders>
          </w:tcPr>
          <w:p w:rsidR="007F2EA7" w:rsidRPr="00560778" w:rsidRDefault="007F2EA7" w:rsidP="000E65B8">
            <w:pPr>
              <w:pStyle w:val="Style13"/>
              <w:widowControl/>
              <w:jc w:val="right"/>
              <w:rPr>
                <w:rStyle w:val="FontStyle27"/>
                <w:rFonts w:ascii="Times New Roman" w:cs="Times New Roman"/>
                <w:b/>
              </w:rPr>
            </w:pPr>
            <w:r w:rsidRPr="00560778">
              <w:rPr>
                <w:rStyle w:val="FontStyle27"/>
                <w:rFonts w:ascii="Times New Roman" w:cs="Times New Roman" w:hint="eastAsia"/>
                <w:b/>
              </w:rPr>
              <w:t>22.3</w:t>
            </w:r>
          </w:p>
        </w:tc>
        <w:tc>
          <w:tcPr>
            <w:tcW w:w="734" w:type="dxa"/>
            <w:tcBorders>
              <w:top w:val="nil"/>
              <w:left w:val="single" w:sz="6" w:space="0" w:color="auto"/>
              <w:bottom w:val="single" w:sz="6" w:space="0" w:color="auto"/>
              <w:right w:val="single" w:sz="6" w:space="0" w:color="auto"/>
            </w:tcBorders>
          </w:tcPr>
          <w:p w:rsidR="007F2EA7" w:rsidRPr="00560778" w:rsidRDefault="007F2EA7" w:rsidP="000E65B8">
            <w:pPr>
              <w:pStyle w:val="Style13"/>
              <w:widowControl/>
              <w:jc w:val="right"/>
              <w:rPr>
                <w:rStyle w:val="FontStyle27"/>
                <w:rFonts w:ascii="Times New Roman" w:cs="Times New Roman"/>
                <w:b/>
              </w:rPr>
            </w:pPr>
            <w:r w:rsidRPr="00560778">
              <w:rPr>
                <w:rStyle w:val="FontStyle27"/>
                <w:rFonts w:ascii="Times New Roman" w:cs="Times New Roman" w:hint="eastAsia"/>
                <w:b/>
              </w:rPr>
              <w:t>22.4</w:t>
            </w:r>
          </w:p>
        </w:tc>
        <w:tc>
          <w:tcPr>
            <w:tcW w:w="730" w:type="dxa"/>
            <w:tcBorders>
              <w:top w:val="nil"/>
              <w:left w:val="single" w:sz="6" w:space="0" w:color="auto"/>
              <w:bottom w:val="single" w:sz="6" w:space="0" w:color="auto"/>
              <w:right w:val="single" w:sz="6" w:space="0" w:color="auto"/>
            </w:tcBorders>
          </w:tcPr>
          <w:p w:rsidR="007F2EA7" w:rsidRPr="00560778" w:rsidRDefault="007F2EA7" w:rsidP="000E65B8">
            <w:pPr>
              <w:pStyle w:val="Style13"/>
              <w:widowControl/>
              <w:jc w:val="right"/>
              <w:rPr>
                <w:rStyle w:val="FontStyle27"/>
                <w:rFonts w:ascii="Times New Roman" w:cs="Times New Roman"/>
                <w:b/>
              </w:rPr>
            </w:pPr>
            <w:r w:rsidRPr="00560778">
              <w:rPr>
                <w:rStyle w:val="FontStyle27"/>
                <w:rFonts w:ascii="Times New Roman" w:cs="Times New Roman" w:hint="eastAsia"/>
                <w:b/>
              </w:rPr>
              <w:t>19.2</w:t>
            </w:r>
          </w:p>
        </w:tc>
        <w:tc>
          <w:tcPr>
            <w:tcW w:w="744" w:type="dxa"/>
            <w:tcBorders>
              <w:top w:val="nil"/>
              <w:left w:val="single" w:sz="6" w:space="0" w:color="auto"/>
              <w:bottom w:val="single" w:sz="6" w:space="0" w:color="auto"/>
              <w:right w:val="single" w:sz="6" w:space="0" w:color="auto"/>
            </w:tcBorders>
          </w:tcPr>
          <w:p w:rsidR="007F2EA7" w:rsidRPr="00560778" w:rsidRDefault="007F2EA7" w:rsidP="000E65B8">
            <w:pPr>
              <w:pStyle w:val="Style13"/>
              <w:widowControl/>
              <w:jc w:val="right"/>
              <w:rPr>
                <w:rStyle w:val="FontStyle27"/>
                <w:rFonts w:ascii="Times New Roman" w:cs="Times New Roman"/>
                <w:b/>
              </w:rPr>
            </w:pPr>
            <w:r w:rsidRPr="00560778">
              <w:rPr>
                <w:rStyle w:val="FontStyle27"/>
                <w:rFonts w:ascii="Times New Roman" w:cs="Times New Roman" w:hint="eastAsia"/>
                <w:b/>
              </w:rPr>
              <w:t>18.1</w:t>
            </w:r>
          </w:p>
        </w:tc>
        <w:tc>
          <w:tcPr>
            <w:tcW w:w="739" w:type="dxa"/>
            <w:tcBorders>
              <w:top w:val="nil"/>
              <w:left w:val="single" w:sz="6" w:space="0" w:color="auto"/>
              <w:bottom w:val="single" w:sz="6" w:space="0" w:color="auto"/>
              <w:right w:val="single" w:sz="6" w:space="0" w:color="auto"/>
            </w:tcBorders>
          </w:tcPr>
          <w:p w:rsidR="007F2EA7" w:rsidRPr="00560778" w:rsidRDefault="007F2EA7" w:rsidP="000E65B8">
            <w:pPr>
              <w:pStyle w:val="Style13"/>
              <w:widowControl/>
              <w:jc w:val="right"/>
              <w:rPr>
                <w:rStyle w:val="FontStyle27"/>
                <w:rFonts w:ascii="Times New Roman" w:cs="Times New Roman"/>
                <w:b/>
              </w:rPr>
            </w:pPr>
            <w:r w:rsidRPr="00560778">
              <w:rPr>
                <w:rStyle w:val="FontStyle27"/>
                <w:rFonts w:ascii="Times New Roman" w:cs="Times New Roman" w:hint="eastAsia"/>
                <w:b/>
              </w:rPr>
              <w:t>22.6</w:t>
            </w:r>
          </w:p>
        </w:tc>
        <w:tc>
          <w:tcPr>
            <w:tcW w:w="787" w:type="dxa"/>
            <w:tcBorders>
              <w:top w:val="nil"/>
              <w:left w:val="single" w:sz="6" w:space="0" w:color="auto"/>
              <w:bottom w:val="single" w:sz="6" w:space="0" w:color="auto"/>
              <w:right w:val="nil"/>
            </w:tcBorders>
          </w:tcPr>
          <w:p w:rsidR="007F2EA7" w:rsidRPr="00560778" w:rsidRDefault="007F2EA7" w:rsidP="000E65B8">
            <w:pPr>
              <w:pStyle w:val="Style13"/>
              <w:widowControl/>
              <w:jc w:val="right"/>
              <w:rPr>
                <w:rStyle w:val="FontStyle27"/>
                <w:rFonts w:ascii="Times New Roman" w:cs="Times New Roman"/>
                <w:b/>
              </w:rPr>
            </w:pPr>
            <w:r w:rsidRPr="00560778">
              <w:rPr>
                <w:rStyle w:val="FontStyle27"/>
                <w:rFonts w:ascii="Times New Roman" w:cs="Times New Roman" w:hint="eastAsia"/>
                <w:b/>
              </w:rPr>
              <w:t>22.4</w:t>
            </w:r>
          </w:p>
        </w:tc>
      </w:tr>
    </w:tbl>
    <w:p w:rsidR="00560778" w:rsidRDefault="00560778" w:rsidP="00C63427">
      <w:pPr>
        <w:pStyle w:val="Style4"/>
        <w:widowControl/>
        <w:spacing w:before="106"/>
        <w:ind w:firstLineChars="200" w:firstLine="400"/>
        <w:rPr>
          <w:rStyle w:val="FontStyle17"/>
          <w:rFonts w:ascii="Times New Roman" w:cs="Times New Roman"/>
          <w:b w:val="0"/>
        </w:rPr>
      </w:pPr>
    </w:p>
    <w:p w:rsidR="00560778" w:rsidRDefault="00560778" w:rsidP="00C63427">
      <w:pPr>
        <w:pStyle w:val="Style4"/>
        <w:widowControl/>
        <w:spacing w:before="106"/>
        <w:ind w:firstLineChars="200" w:firstLine="400"/>
        <w:rPr>
          <w:rStyle w:val="FontStyle17"/>
          <w:rFonts w:ascii="Times New Roman" w:cs="Times New Roman"/>
          <w:b w:val="0"/>
        </w:rPr>
      </w:pPr>
    </w:p>
    <w:p w:rsidR="00560778" w:rsidRDefault="007F2EA7" w:rsidP="007F2EA7">
      <w:pPr>
        <w:pStyle w:val="Style4"/>
        <w:widowControl/>
        <w:spacing w:before="106"/>
        <w:ind w:firstLineChars="2850" w:firstLine="5722"/>
        <w:rPr>
          <w:rStyle w:val="FontStyle17"/>
          <w:rFonts w:ascii="Times New Roman" w:cs="Times New Roman"/>
          <w:b w:val="0"/>
        </w:rPr>
      </w:pPr>
      <w:r>
        <w:rPr>
          <w:rStyle w:val="FontStyle17"/>
          <w:rFonts w:ascii="Times New Roman" w:cs="Times New Roman" w:hint="eastAsia"/>
          <w:iCs/>
        </w:rPr>
        <w:t>资料来源：《中国</w:t>
      </w:r>
      <w:r w:rsidRPr="00560778">
        <w:rPr>
          <w:rStyle w:val="FontStyle17"/>
          <w:rFonts w:ascii="Times New Roman" w:cs="Times New Roman" w:hint="eastAsia"/>
          <w:iCs/>
        </w:rPr>
        <w:t>统计摘要（</w:t>
      </w:r>
      <w:r w:rsidRPr="00560778">
        <w:rPr>
          <w:rStyle w:val="FontStyle17"/>
          <w:rFonts w:ascii="Times New Roman" w:cs="Times New Roman" w:hint="eastAsia"/>
          <w:iCs/>
        </w:rPr>
        <w:t>1994)</w:t>
      </w:r>
      <w:r w:rsidRPr="00560778">
        <w:rPr>
          <w:rStyle w:val="FontStyle17"/>
          <w:rFonts w:ascii="Times New Roman" w:cs="Times New Roman" w:hint="eastAsia"/>
          <w:iCs/>
        </w:rPr>
        <w:t>》第</w:t>
      </w:r>
      <w:r w:rsidRPr="00560778">
        <w:rPr>
          <w:rStyle w:val="FontStyle17"/>
          <w:rFonts w:ascii="Times New Roman" w:cs="Times New Roman" w:hint="eastAsia"/>
          <w:iCs/>
        </w:rPr>
        <w:t>7</w:t>
      </w:r>
      <w:r w:rsidRPr="00560778">
        <w:rPr>
          <w:rStyle w:val="FontStyle17"/>
          <w:rFonts w:ascii="Times New Roman" w:cs="Times New Roman" w:hint="eastAsia"/>
          <w:iCs/>
        </w:rPr>
        <w:t>页。</w:t>
      </w:r>
    </w:p>
    <w:p w:rsidR="00560778" w:rsidRDefault="00560778" w:rsidP="00C63427">
      <w:pPr>
        <w:pStyle w:val="Style4"/>
        <w:widowControl/>
        <w:spacing w:before="106"/>
        <w:ind w:firstLineChars="200" w:firstLine="400"/>
        <w:rPr>
          <w:rStyle w:val="FontStyle17"/>
          <w:rFonts w:ascii="Times New Roman" w:cs="Times New Roman"/>
          <w:b w:val="0"/>
        </w:rPr>
      </w:pPr>
    </w:p>
    <w:p w:rsidR="00560778" w:rsidRDefault="00560778" w:rsidP="00C63427">
      <w:pPr>
        <w:pStyle w:val="Style4"/>
        <w:widowControl/>
        <w:spacing w:before="106"/>
        <w:ind w:firstLineChars="200" w:firstLine="400"/>
        <w:rPr>
          <w:rStyle w:val="FontStyle17"/>
          <w:rFonts w:ascii="Times New Roman" w:cs="Times New Roman"/>
          <w:b w:val="0"/>
        </w:rPr>
      </w:pPr>
    </w:p>
    <w:p w:rsidR="00560778" w:rsidRDefault="00560778" w:rsidP="00C63427">
      <w:pPr>
        <w:pStyle w:val="Style4"/>
        <w:widowControl/>
        <w:spacing w:before="106"/>
        <w:ind w:firstLineChars="200" w:firstLine="400"/>
        <w:rPr>
          <w:rStyle w:val="FontStyle17"/>
          <w:rFonts w:ascii="Times New Roman" w:cs="Times New Roman"/>
          <w:b w:val="0"/>
        </w:rPr>
      </w:pPr>
    </w:p>
    <w:p w:rsidR="00560778" w:rsidRPr="00C63427" w:rsidRDefault="00560778" w:rsidP="00C63427">
      <w:pPr>
        <w:pStyle w:val="Style4"/>
        <w:widowControl/>
        <w:spacing w:before="106"/>
        <w:ind w:firstLineChars="200" w:firstLine="400"/>
        <w:rPr>
          <w:rStyle w:val="FontStyle17"/>
          <w:rFonts w:ascii="Times New Roman" w:cs="Times New Roman"/>
          <w:b w:val="0"/>
        </w:rPr>
        <w:sectPr w:rsidR="00560778" w:rsidRPr="00C63427" w:rsidSect="00A55048">
          <w:type w:val="continuous"/>
          <w:pgSz w:w="16837" w:h="23810"/>
          <w:pgMar w:top="1440" w:right="1800" w:bottom="1440" w:left="1800" w:header="720" w:footer="720" w:gutter="0"/>
          <w:cols w:space="1282"/>
          <w:noEndnote/>
          <w:docGrid w:linePitch="286"/>
        </w:sectPr>
      </w:pPr>
    </w:p>
    <w:p w:rsidR="0068171F" w:rsidRPr="00C63427" w:rsidRDefault="00560778" w:rsidP="00C63427">
      <w:pPr>
        <w:pStyle w:val="Style4"/>
        <w:widowControl/>
        <w:tabs>
          <w:tab w:val="left" w:pos="4315"/>
        </w:tabs>
        <w:spacing w:line="326" w:lineRule="exact"/>
        <w:rPr>
          <w:rStyle w:val="FontStyle17"/>
          <w:rFonts w:ascii="Times New Roman" w:cs="Times New Roman"/>
          <w:b w:val="0"/>
          <w:iCs/>
        </w:rPr>
        <w:sectPr w:rsidR="0068171F" w:rsidRPr="00C63427">
          <w:type w:val="continuous"/>
          <w:pgSz w:w="16837" w:h="23810"/>
          <w:pgMar w:top="3681" w:right="2013" w:bottom="1440" w:left="1379" w:header="720" w:footer="720" w:gutter="0"/>
          <w:cols w:space="60"/>
          <w:noEndnote/>
        </w:sectPr>
      </w:pPr>
      <w:r>
        <w:rPr>
          <w:rStyle w:val="FontStyle17"/>
          <w:rFonts w:ascii="Times New Roman" w:cs="Times New Roman" w:hint="eastAsia"/>
          <w:b w:val="0"/>
          <w:iCs/>
        </w:rPr>
        <w:lastRenderedPageBreak/>
        <w:t xml:space="preserve">    </w:t>
      </w:r>
      <w:r w:rsidR="0068171F" w:rsidRPr="00C63427">
        <w:rPr>
          <w:rStyle w:val="FontStyle17"/>
          <w:rFonts w:ascii="Times New Roman" w:cs="Times New Roman" w:hint="eastAsia"/>
          <w:b w:val="0"/>
          <w:iCs/>
        </w:rPr>
        <w:t>交通运输邮电通讯业不适应国民经济发展和改革开放的需要，已在全国上下取得共识。表</w:t>
      </w:r>
      <w:r w:rsidR="0068171F" w:rsidRPr="00C63427">
        <w:rPr>
          <w:rStyle w:val="FontStyle17"/>
          <w:rFonts w:ascii="Times New Roman" w:cs="Times New Roman" w:hint="eastAsia"/>
          <w:b w:val="0"/>
          <w:iCs/>
        </w:rPr>
        <w:t>8-5</w:t>
      </w:r>
      <w:r w:rsidR="0068171F" w:rsidRPr="00C63427">
        <w:rPr>
          <w:rStyle w:val="FontStyle17"/>
          <w:rFonts w:ascii="Times New Roman" w:cs="Times New Roman" w:hint="eastAsia"/>
          <w:b w:val="0"/>
          <w:iCs/>
        </w:rPr>
        <w:t>表明</w:t>
      </w:r>
      <w:r w:rsidR="00C63427" w:rsidRPr="00C63427">
        <w:rPr>
          <w:rStyle w:val="FontStyle17"/>
          <w:rFonts w:ascii="Times New Roman" w:cs="Times New Roman" w:hint="eastAsia"/>
          <w:b w:val="0"/>
          <w:iCs/>
        </w:rPr>
        <w:t>，</w:t>
      </w:r>
      <w:r w:rsidR="0068171F" w:rsidRPr="00C63427">
        <w:rPr>
          <w:rStyle w:val="FontStyle17"/>
          <w:rFonts w:ascii="Times New Roman" w:cs="Times New Roman" w:hint="eastAsia"/>
          <w:b w:val="0"/>
          <w:iCs/>
        </w:rPr>
        <w:t>交通运输和邮电通</w:t>
      </w:r>
      <w:r w:rsidR="00C63427" w:rsidRPr="00C63427">
        <w:rPr>
          <w:rStyle w:val="FontStyle17"/>
          <w:rFonts w:ascii="Times New Roman" w:cs="Times New Roman" w:hint="eastAsia"/>
          <w:b w:val="0"/>
          <w:iCs/>
        </w:rPr>
        <w:t>讯业产值在第三次产业产值中的比重一般在</w:t>
      </w:r>
      <w:r w:rsidR="00C63427" w:rsidRPr="00C63427">
        <w:rPr>
          <w:rStyle w:val="FontStyle17"/>
          <w:rFonts w:ascii="Times New Roman" w:cs="Times New Roman" w:hint="eastAsia"/>
          <w:b w:val="0"/>
        </w:rPr>
        <w:t>22%</w:t>
      </w:r>
      <w:r w:rsidR="00C63427" w:rsidRPr="00C63427">
        <w:rPr>
          <w:rStyle w:val="FontStyle17"/>
          <w:rFonts w:ascii="Times New Roman" w:cs="Times New Roman" w:hint="eastAsia"/>
          <w:b w:val="0"/>
        </w:rPr>
        <w:t>左</w:t>
      </w:r>
      <w:r w:rsidR="00C63427" w:rsidRPr="00C63427">
        <w:rPr>
          <w:rStyle w:val="FontStyle17"/>
          <w:rFonts w:ascii="Times New Roman" w:cs="Times New Roman" w:hint="eastAsia"/>
          <w:b w:val="0"/>
          <w:iCs/>
        </w:rPr>
        <w:t>右。参照这</w:t>
      </w:r>
      <w:r w:rsidR="00C63427" w:rsidRPr="00C63427">
        <w:rPr>
          <w:rStyle w:val="FontStyle17"/>
          <w:rFonts w:ascii="Times New Roman" w:cs="Times New Roman" w:hint="eastAsia"/>
          <w:b w:val="0"/>
        </w:rPr>
        <w:t>个数据，预计</w:t>
      </w:r>
      <w:r w:rsidR="00C63427" w:rsidRPr="00C63427">
        <w:rPr>
          <w:rStyle w:val="FontStyle17"/>
          <w:rFonts w:ascii="Times New Roman" w:cs="Times New Roman" w:hint="eastAsia"/>
          <w:b w:val="0"/>
        </w:rPr>
        <w:t>1991</w:t>
      </w:r>
      <w:r w:rsidR="00C63427" w:rsidRPr="00C63427">
        <w:rPr>
          <w:rStyle w:val="FontStyle17"/>
          <w:rFonts w:ascii="Times New Roman" w:cs="Times New Roman" w:hint="eastAsia"/>
          <w:b w:val="0"/>
        </w:rPr>
        <w:t>年到</w:t>
      </w:r>
      <w:r w:rsidR="00C63427" w:rsidRPr="00C63427">
        <w:rPr>
          <w:rStyle w:val="FontStyle17"/>
          <w:rFonts w:ascii="Times New Roman" w:cs="Times New Roman" w:hint="eastAsia"/>
          <w:b w:val="0"/>
        </w:rPr>
        <w:t>2000</w:t>
      </w:r>
      <w:r w:rsidR="00C63427" w:rsidRPr="00C63427">
        <w:rPr>
          <w:rStyle w:val="FontStyle17"/>
          <w:rFonts w:ascii="Times New Roman" w:cs="Times New Roman" w:hint="eastAsia"/>
          <w:b w:val="0"/>
        </w:rPr>
        <w:t>年的年平均增长速度为</w:t>
      </w:r>
      <w:r w:rsidR="00C63427" w:rsidRPr="00C63427">
        <w:rPr>
          <w:rStyle w:val="FontStyle17"/>
          <w:rFonts w:ascii="Times New Roman" w:cs="Times New Roman" w:hint="eastAsia"/>
          <w:b w:val="0"/>
        </w:rPr>
        <w:t>9.7%</w:t>
      </w:r>
      <w:r w:rsidR="00C63427" w:rsidRPr="00C63427">
        <w:rPr>
          <w:rStyle w:val="FontStyle17"/>
          <w:rFonts w:ascii="Times New Roman" w:cs="Times New Roman" w:hint="eastAsia"/>
          <w:b w:val="0"/>
        </w:rPr>
        <w:t>或</w:t>
      </w:r>
      <w:r w:rsidR="00C63427" w:rsidRPr="00C63427">
        <w:rPr>
          <w:rStyle w:val="FontStyle17"/>
          <w:rFonts w:ascii="Times New Roman" w:cs="Times New Roman" w:hint="eastAsia"/>
          <w:b w:val="0"/>
        </w:rPr>
        <w:t>10.9%</w:t>
      </w:r>
      <w:r w:rsidR="00C63427" w:rsidRPr="00C63427">
        <w:rPr>
          <w:rStyle w:val="FontStyle17"/>
          <w:rFonts w:ascii="Times New Roman" w:cs="Times New Roman" w:hint="eastAsia"/>
          <w:b w:val="0"/>
        </w:rPr>
        <w:t>；到</w:t>
      </w:r>
      <w:r w:rsidR="00C63427" w:rsidRPr="00C63427">
        <w:rPr>
          <w:rStyle w:val="FontStyle17"/>
          <w:rFonts w:ascii="Times New Roman" w:cs="Times New Roman" w:hint="eastAsia"/>
          <w:b w:val="0"/>
        </w:rPr>
        <w:t>2010</w:t>
      </w:r>
      <w:r w:rsidR="00C63427" w:rsidRPr="00C63427">
        <w:rPr>
          <w:rStyle w:val="FontStyle17"/>
          <w:rFonts w:ascii="Times New Roman" w:cs="Times New Roman" w:hint="eastAsia"/>
          <w:b w:val="0"/>
        </w:rPr>
        <w:t>年为</w:t>
      </w:r>
      <w:r w:rsidR="00C63427" w:rsidRPr="00C63427">
        <w:rPr>
          <w:rStyle w:val="FontStyle17"/>
          <w:rFonts w:ascii="Times New Roman" w:cs="Times New Roman" w:hint="eastAsia"/>
          <w:b w:val="0"/>
        </w:rPr>
        <w:t>8.2%</w:t>
      </w:r>
      <w:r w:rsidR="00C63427" w:rsidRPr="00C63427">
        <w:rPr>
          <w:rStyle w:val="FontStyle17"/>
          <w:rFonts w:ascii="Times New Roman" w:cs="Times New Roman" w:hint="eastAsia"/>
          <w:b w:val="0"/>
        </w:rPr>
        <w:t>。或</w:t>
      </w:r>
      <w:r w:rsidR="00C63427" w:rsidRPr="00C63427">
        <w:rPr>
          <w:rStyle w:val="FontStyle17"/>
          <w:rFonts w:ascii="Times New Roman" w:cs="Times New Roman" w:hint="eastAsia"/>
          <w:b w:val="0"/>
        </w:rPr>
        <w:t>9.4%</w:t>
      </w:r>
      <w:r w:rsidR="00C63427" w:rsidRPr="00C63427">
        <w:rPr>
          <w:rStyle w:val="FontStyle17"/>
          <w:rFonts w:ascii="Times New Roman" w:cs="Times New Roman" w:hint="eastAsia"/>
          <w:b w:val="0"/>
        </w:rPr>
        <w:t>。同商业</w:t>
      </w:r>
      <w:r w:rsidR="00C63427" w:rsidRPr="00C63427">
        <w:rPr>
          <w:rStyle w:val="FontStyle17"/>
          <w:rFonts w:ascii="Times New Roman" w:cs="Times New Roman" w:hint="eastAsia"/>
          <w:b w:val="0"/>
        </w:rPr>
        <w:t>11.6</w:t>
      </w:r>
      <w:r w:rsidR="00C63427" w:rsidRPr="00C63427">
        <w:rPr>
          <w:rStyle w:val="FontStyle17"/>
          <w:rFonts w:ascii="Times New Roman" w:cs="Times New Roman" w:hint="eastAsia"/>
          <w:b w:val="0"/>
        </w:rPr>
        <w:t>—</w:t>
      </w:r>
      <w:r w:rsidR="00C63427" w:rsidRPr="00C63427">
        <w:rPr>
          <w:rStyle w:val="FontStyle17"/>
          <w:rFonts w:ascii="Times New Roman" w:cs="Times New Roman" w:hint="eastAsia"/>
          <w:b w:val="0"/>
        </w:rPr>
        <w:t>12.9%</w:t>
      </w:r>
      <w:r w:rsidR="00C63427" w:rsidRPr="00C63427">
        <w:rPr>
          <w:rStyle w:val="FontStyle17"/>
          <w:rFonts w:ascii="Times New Roman" w:cs="Times New Roman" w:hint="eastAsia"/>
          <w:b w:val="0"/>
        </w:rPr>
        <w:t>和</w:t>
      </w:r>
      <w:r w:rsidR="00C63427" w:rsidRPr="00C63427">
        <w:rPr>
          <w:rStyle w:val="FontStyle17"/>
          <w:rFonts w:ascii="Times New Roman" w:cs="Times New Roman" w:hint="eastAsia"/>
          <w:b w:val="0"/>
        </w:rPr>
        <w:t>8.2</w:t>
      </w:r>
      <w:r w:rsidR="00C63427" w:rsidRPr="00C63427">
        <w:rPr>
          <w:rStyle w:val="FontStyle17"/>
          <w:rFonts w:ascii="Times New Roman" w:cs="Times New Roman"/>
          <w:b w:val="0"/>
        </w:rPr>
        <w:t>-</w:t>
      </w:r>
      <w:r w:rsidR="00C63427" w:rsidRPr="00C63427">
        <w:rPr>
          <w:rStyle w:val="FontStyle17"/>
          <w:rFonts w:ascii="Times New Roman" w:cs="Times New Roman" w:hint="eastAsia"/>
          <w:b w:val="0"/>
        </w:rPr>
        <w:t>9.4%</w:t>
      </w:r>
      <w:r w:rsidR="00C63427" w:rsidRPr="00C63427">
        <w:rPr>
          <w:rStyle w:val="FontStyle17"/>
          <w:rFonts w:ascii="Times New Roman" w:cs="Times New Roman" w:hint="eastAsia"/>
          <w:b w:val="0"/>
        </w:rPr>
        <w:t>比较，明显偏低。我国疆域辽阔，地形复杂，交通不便，是经济社会发展的重大障碍，在一些地方是主要障碍。它的平均增长速度应当高于商业，</w:t>
      </w:r>
      <w:r w:rsidR="00C63427" w:rsidRPr="00C63427">
        <w:rPr>
          <w:rStyle w:val="FontStyle17"/>
          <w:rFonts w:ascii="Times New Roman" w:cs="Times New Roman" w:hint="eastAsia"/>
          <w:b w:val="0"/>
          <w:iCs/>
        </w:rPr>
        <w:t>至少要把发展目标定在</w:t>
      </w:r>
      <w:r w:rsidR="00C63427" w:rsidRPr="00C63427">
        <w:rPr>
          <w:rStyle w:val="FontStyle17"/>
          <w:rFonts w:ascii="Times New Roman" w:cs="Times New Roman" w:hint="eastAsia"/>
          <w:b w:val="0"/>
          <w:iCs/>
        </w:rPr>
        <w:t>13</w:t>
      </w:r>
      <w:r w:rsidR="00C63427" w:rsidRPr="00C63427">
        <w:rPr>
          <w:rStyle w:val="FontStyle17"/>
          <w:rFonts w:ascii="Times New Roman" w:cs="Times New Roman"/>
          <w:b w:val="0"/>
          <w:iCs/>
        </w:rPr>
        <w:t>-</w:t>
      </w:r>
      <w:r w:rsidR="00C63427" w:rsidRPr="00C63427">
        <w:rPr>
          <w:rStyle w:val="FontStyle17"/>
          <w:rFonts w:ascii="Times New Roman" w:cs="Times New Roman" w:hint="eastAsia"/>
          <w:b w:val="0"/>
          <w:iCs/>
        </w:rPr>
        <w:t>14%</w:t>
      </w:r>
      <w:r w:rsidR="00C63427" w:rsidRPr="00C63427">
        <w:rPr>
          <w:rStyle w:val="FontStyle17"/>
          <w:rFonts w:ascii="Times New Roman" w:cs="Times New Roman" w:hint="eastAsia"/>
          <w:b w:val="0"/>
          <w:iCs/>
        </w:rPr>
        <w:t>和</w:t>
      </w:r>
      <w:r w:rsidR="00C63427" w:rsidRPr="00C63427">
        <w:rPr>
          <w:rStyle w:val="FontStyle17"/>
          <w:rFonts w:ascii="Times New Roman" w:cs="Times New Roman"/>
          <w:b w:val="0"/>
          <w:iCs/>
        </w:rPr>
        <w:t xml:space="preserve"> </w:t>
      </w:r>
      <w:r w:rsidR="00C63427" w:rsidRPr="00C63427">
        <w:rPr>
          <w:rStyle w:val="FontStyle17"/>
          <w:rFonts w:ascii="Times New Roman" w:cs="Times New Roman" w:hint="eastAsia"/>
          <w:b w:val="0"/>
          <w:iCs/>
        </w:rPr>
        <w:t>10</w:t>
      </w:r>
      <w:r w:rsidR="00C63427" w:rsidRPr="00C63427">
        <w:rPr>
          <w:rStyle w:val="FontStyle17"/>
          <w:rFonts w:ascii="Times New Roman" w:cs="Times New Roman" w:hint="eastAsia"/>
          <w:b w:val="0"/>
          <w:iCs/>
        </w:rPr>
        <w:t>—</w:t>
      </w:r>
      <w:r w:rsidR="00C63427" w:rsidRPr="00C63427">
        <w:rPr>
          <w:rStyle w:val="FontStyle17"/>
          <w:rFonts w:ascii="Times New Roman" w:cs="Times New Roman" w:hint="eastAsia"/>
          <w:b w:val="0"/>
          <w:iCs/>
        </w:rPr>
        <w:t>11%</w:t>
      </w:r>
      <w:r w:rsidR="00C63427" w:rsidRPr="00C63427">
        <w:rPr>
          <w:rStyle w:val="FontStyle17"/>
          <w:rFonts w:ascii="Times New Roman" w:cs="Times New Roman" w:hint="eastAsia"/>
          <w:b w:val="0"/>
          <w:iCs/>
        </w:rPr>
        <w:t>。</w:t>
      </w:r>
      <w:r w:rsidR="00C63427" w:rsidRPr="00C63427">
        <w:rPr>
          <w:rStyle w:val="FontStyle17"/>
          <w:rFonts w:ascii="Times New Roman" w:cs="Times New Roman" w:hint="eastAsia"/>
          <w:b w:val="0"/>
          <w:iCs/>
        </w:rPr>
        <w:t xml:space="preserve"> </w:t>
      </w:r>
      <w:r w:rsidR="00C63427">
        <w:rPr>
          <w:rStyle w:val="FontStyle17"/>
          <w:rFonts w:ascii="Times New Roman" w:cs="Times New Roman" w:hint="eastAsia"/>
          <w:b w:val="0"/>
          <w:iCs/>
        </w:rPr>
        <w:t xml:space="preserve">  </w:t>
      </w:r>
    </w:p>
    <w:p w:rsidR="0068171F" w:rsidRPr="00C63427" w:rsidRDefault="0068171F" w:rsidP="00C63427">
      <w:pPr>
        <w:pStyle w:val="Style4"/>
        <w:widowControl/>
        <w:tabs>
          <w:tab w:val="left" w:pos="4315"/>
        </w:tabs>
        <w:spacing w:line="326" w:lineRule="exact"/>
        <w:rPr>
          <w:rStyle w:val="FontStyle17"/>
          <w:rFonts w:ascii="Times New Roman" w:cs="Times New Roman"/>
          <w:b w:val="0"/>
          <w:iCs/>
        </w:rPr>
        <w:sectPr w:rsidR="0068171F" w:rsidRPr="00C63427">
          <w:type w:val="continuous"/>
          <w:pgSz w:w="16837" w:h="23810"/>
          <w:pgMar w:top="3681" w:right="2123" w:bottom="1440" w:left="1485" w:header="720" w:footer="720" w:gutter="0"/>
          <w:cols w:num="2" w:space="720" w:equalWidth="0">
            <w:col w:w="720" w:space="11789"/>
            <w:col w:w="720"/>
          </w:cols>
          <w:noEndnote/>
        </w:sectPr>
      </w:pPr>
    </w:p>
    <w:p w:rsidR="0068171F" w:rsidRPr="00C63427" w:rsidRDefault="0068171F" w:rsidP="00C63427">
      <w:pPr>
        <w:pStyle w:val="Style4"/>
        <w:widowControl/>
        <w:tabs>
          <w:tab w:val="left" w:pos="4315"/>
        </w:tabs>
        <w:spacing w:line="326" w:lineRule="exact"/>
        <w:ind w:firstLineChars="200" w:firstLine="400"/>
        <w:rPr>
          <w:rStyle w:val="FontStyle17"/>
          <w:rFonts w:ascii="Times New Roman" w:cs="Times New Roman"/>
          <w:b w:val="0"/>
          <w:iCs/>
        </w:rPr>
      </w:pPr>
      <w:r w:rsidRPr="00C63427">
        <w:rPr>
          <w:rStyle w:val="FontStyle17"/>
          <w:rFonts w:ascii="Times New Roman" w:cs="Times New Roman" w:hint="eastAsia"/>
          <w:b w:val="0"/>
          <w:iCs/>
        </w:rPr>
        <w:lastRenderedPageBreak/>
        <w:t>3.</w:t>
      </w:r>
      <w:r w:rsidRPr="00C63427">
        <w:rPr>
          <w:rStyle w:val="FontStyle17"/>
          <w:rFonts w:ascii="Times New Roman" w:cs="Times New Roman" w:hint="eastAsia"/>
          <w:b w:val="0"/>
          <w:iCs/>
        </w:rPr>
        <w:t>积极发展金融保险业。金融业是货币经营业，它为消费者提供货币信用服务，其产值是存款利息与贷款利息之间的差额。</w:t>
      </w:r>
      <w:r w:rsidRPr="00C63427">
        <w:rPr>
          <w:rStyle w:val="FontStyle17"/>
          <w:rFonts w:ascii="Times New Roman" w:cs="Times New Roman"/>
          <w:b w:val="0"/>
          <w:iCs/>
        </w:rPr>
        <w:t xml:space="preserve"> </w:t>
      </w:r>
      <w:r w:rsidRPr="00C63427">
        <w:rPr>
          <w:rStyle w:val="FontStyle17"/>
          <w:rFonts w:ascii="Times New Roman" w:cs="Times New Roman" w:hint="eastAsia"/>
          <w:b w:val="0"/>
          <w:iCs/>
        </w:rPr>
        <w:t>在市场经济条件下，货币信用的发展，使全社会的生产者和消费者彼此倾向以信用为纽带，结成一</w:t>
      </w:r>
      <w:r w:rsidR="002B735B">
        <w:rPr>
          <w:rStyle w:val="FontStyle17"/>
          <w:rFonts w:ascii="Times New Roman" w:cs="Times New Roman" w:hint="eastAsia"/>
          <w:b w:val="0"/>
          <w:iCs/>
        </w:rPr>
        <w:t>个</w:t>
      </w:r>
      <w:r w:rsidRPr="00C63427">
        <w:rPr>
          <w:rStyle w:val="FontStyle17"/>
          <w:rFonts w:ascii="Times New Roman" w:cs="Times New Roman" w:hint="eastAsia"/>
          <w:b w:val="0"/>
          <w:iCs/>
        </w:rPr>
        <w:t>债务网或债务链。经济社会便沿着债务网络或链条的脉络运行。这样，货币信用反过来就成</w:t>
      </w:r>
      <w:r w:rsidR="00C63427">
        <w:rPr>
          <w:rStyle w:val="FontStyle17"/>
          <w:rFonts w:ascii="Times New Roman" w:cs="Times New Roman" w:hint="eastAsia"/>
          <w:b w:val="0"/>
          <w:iCs/>
        </w:rPr>
        <w:t>为经济社会运行的组织者和指挥者。很简单，货币投向哪里，</w:t>
      </w:r>
      <w:r w:rsidRPr="00C63427">
        <w:rPr>
          <w:rStyle w:val="FontStyle17"/>
          <w:rFonts w:ascii="Times New Roman" w:cs="Times New Roman" w:hint="eastAsia"/>
          <w:b w:val="0"/>
          <w:iCs/>
        </w:rPr>
        <w:t>哪里就产生有支付能力的需求，一切商品（包括劳动力）就会流向那里。所以，货币信用经营者不仅是为货币信用服务，而且还调节或制约消费者的经济活动。我国建设社会主义市场经济体制，整个国民经济对货币信用从而对银行、对金融业的依赖程度越来越高、越来越大。金融业的大发展是必然趋势。</w:t>
      </w:r>
    </w:p>
    <w:p w:rsidR="0068171F" w:rsidRPr="00C63427" w:rsidRDefault="0068171F" w:rsidP="00C63427">
      <w:pPr>
        <w:pStyle w:val="Style4"/>
        <w:widowControl/>
        <w:tabs>
          <w:tab w:val="left" w:pos="4315"/>
        </w:tabs>
        <w:spacing w:line="326" w:lineRule="exact"/>
        <w:ind w:firstLineChars="200" w:firstLine="400"/>
        <w:rPr>
          <w:rStyle w:val="FontStyle17"/>
          <w:rFonts w:ascii="Times New Roman" w:cs="Times New Roman"/>
          <w:b w:val="0"/>
          <w:iCs/>
        </w:rPr>
      </w:pPr>
      <w:r w:rsidRPr="00C63427">
        <w:rPr>
          <w:rStyle w:val="FontStyle17"/>
          <w:rFonts w:ascii="Times New Roman" w:cs="Times New Roman" w:hint="eastAsia"/>
          <w:b w:val="0"/>
          <w:iCs/>
        </w:rPr>
        <w:t>金融业的增加值，在第三产业总产值中约占</w:t>
      </w:r>
      <w:r w:rsidRPr="00C63427">
        <w:rPr>
          <w:rStyle w:val="FontStyle17"/>
          <w:rFonts w:ascii="Times New Roman" w:cs="Times New Roman" w:hint="eastAsia"/>
          <w:b w:val="0"/>
          <w:iCs/>
        </w:rPr>
        <w:t>10%</w:t>
      </w:r>
      <w:r w:rsidRPr="00C63427">
        <w:rPr>
          <w:rStyle w:val="FontStyle17"/>
          <w:rFonts w:ascii="Times New Roman" w:cs="Times New Roman" w:hint="eastAsia"/>
          <w:b w:val="0"/>
          <w:iCs/>
        </w:rPr>
        <w:t>。左右，</w:t>
      </w:r>
      <w:r w:rsidRPr="00C63427">
        <w:rPr>
          <w:rStyle w:val="FontStyle17"/>
          <w:rFonts w:ascii="Times New Roman" w:cs="Times New Roman"/>
          <w:b w:val="0"/>
          <w:iCs/>
        </w:rPr>
        <w:t xml:space="preserve"> </w:t>
      </w:r>
      <w:r w:rsidRPr="00C63427">
        <w:rPr>
          <w:rStyle w:val="FontStyle17"/>
          <w:rFonts w:ascii="Times New Roman" w:cs="Times New Roman" w:hint="eastAsia"/>
          <w:b w:val="0"/>
          <w:iCs/>
        </w:rPr>
        <w:t>1990</w:t>
      </w:r>
      <w:r w:rsidRPr="00C63427">
        <w:rPr>
          <w:rStyle w:val="FontStyle17"/>
          <w:rFonts w:ascii="Times New Roman" w:cs="Times New Roman" w:hint="eastAsia"/>
          <w:b w:val="0"/>
          <w:iCs/>
        </w:rPr>
        <w:t>年金融业产值为</w:t>
      </w:r>
      <w:r w:rsidRPr="00C63427">
        <w:rPr>
          <w:rStyle w:val="FontStyle17"/>
          <w:rFonts w:ascii="Times New Roman" w:cs="Times New Roman" w:hint="eastAsia"/>
          <w:b w:val="0"/>
          <w:iCs/>
        </w:rPr>
        <w:t>494.7</w:t>
      </w:r>
      <w:r w:rsidRPr="00C63427">
        <w:rPr>
          <w:rStyle w:val="FontStyle17"/>
          <w:rFonts w:ascii="Times New Roman" w:cs="Times New Roman" w:hint="eastAsia"/>
          <w:b w:val="0"/>
          <w:iCs/>
        </w:rPr>
        <w:t>亿元。金融业的发展目标，可以按平均增长</w:t>
      </w:r>
      <w:r w:rsidRPr="00C63427">
        <w:rPr>
          <w:rStyle w:val="FontStyle17"/>
          <w:rFonts w:ascii="Times New Roman" w:cs="Times New Roman" w:hint="eastAsia"/>
          <w:b w:val="0"/>
          <w:iCs/>
        </w:rPr>
        <w:t>9.7%</w:t>
      </w:r>
      <w:r w:rsidRPr="00C63427">
        <w:rPr>
          <w:rStyle w:val="FontStyle17"/>
          <w:rFonts w:ascii="Times New Roman" w:cs="Times New Roman" w:hint="eastAsia"/>
          <w:b w:val="0"/>
          <w:iCs/>
        </w:rPr>
        <w:t>和</w:t>
      </w:r>
      <w:r w:rsidRPr="00C63427">
        <w:rPr>
          <w:rStyle w:val="FontStyle17"/>
          <w:rFonts w:ascii="Times New Roman" w:cs="Times New Roman" w:hint="eastAsia"/>
          <w:b w:val="0"/>
          <w:iCs/>
        </w:rPr>
        <w:t>8.2%</w:t>
      </w:r>
      <w:r w:rsidRPr="00C63427">
        <w:rPr>
          <w:rStyle w:val="FontStyle17"/>
          <w:rFonts w:ascii="Times New Roman" w:cs="Times New Roman" w:hint="eastAsia"/>
          <w:b w:val="0"/>
          <w:iCs/>
        </w:rPr>
        <w:t>或</w:t>
      </w:r>
      <w:r w:rsidRPr="00C63427">
        <w:rPr>
          <w:rStyle w:val="FontStyle17"/>
          <w:rFonts w:ascii="Times New Roman" w:cs="Times New Roman" w:hint="eastAsia"/>
          <w:b w:val="0"/>
          <w:iCs/>
        </w:rPr>
        <w:t>11.0%</w:t>
      </w:r>
      <w:r w:rsidRPr="00C63427">
        <w:rPr>
          <w:rStyle w:val="FontStyle17"/>
          <w:rFonts w:ascii="Times New Roman" w:cs="Times New Roman" w:hint="eastAsia"/>
          <w:b w:val="0"/>
          <w:iCs/>
        </w:rPr>
        <w:t>和</w:t>
      </w:r>
      <w:r w:rsidRPr="00C63427">
        <w:rPr>
          <w:rStyle w:val="FontStyle17"/>
          <w:rFonts w:ascii="Times New Roman" w:cs="Times New Roman" w:hint="eastAsia"/>
          <w:b w:val="0"/>
          <w:iCs/>
        </w:rPr>
        <w:t>8.4%</w:t>
      </w:r>
      <w:r w:rsidRPr="00C63427">
        <w:rPr>
          <w:rStyle w:val="FontStyle17"/>
          <w:rFonts w:ascii="Times New Roman" w:cs="Times New Roman" w:hint="eastAsia"/>
          <w:b w:val="0"/>
          <w:iCs/>
        </w:rPr>
        <w:t>考虑。按第一方案，金融业到</w:t>
      </w:r>
      <w:r w:rsidRPr="00C63427">
        <w:rPr>
          <w:rStyle w:val="FontStyle17"/>
          <w:rFonts w:ascii="Times New Roman" w:cs="Times New Roman" w:hint="eastAsia"/>
          <w:b w:val="0"/>
          <w:iCs/>
        </w:rPr>
        <w:t>2000</w:t>
      </w:r>
      <w:r w:rsidRPr="00C63427">
        <w:rPr>
          <w:rStyle w:val="FontStyle17"/>
          <w:rFonts w:ascii="Times New Roman" w:cs="Times New Roman" w:hint="eastAsia"/>
          <w:b w:val="0"/>
          <w:iCs/>
        </w:rPr>
        <w:t>年的产值为</w:t>
      </w:r>
      <w:r w:rsidRPr="00C63427">
        <w:rPr>
          <w:rStyle w:val="FontStyle17"/>
          <w:rFonts w:ascii="Times New Roman" w:cs="Times New Roman" w:hint="eastAsia"/>
          <w:b w:val="0"/>
          <w:iCs/>
        </w:rPr>
        <w:t>1248.6</w:t>
      </w:r>
      <w:r w:rsidRPr="00C63427">
        <w:rPr>
          <w:rStyle w:val="FontStyle17"/>
          <w:rFonts w:ascii="Times New Roman" w:cs="Times New Roman" w:hint="eastAsia"/>
          <w:b w:val="0"/>
          <w:iCs/>
        </w:rPr>
        <w:t>亿元；到</w:t>
      </w:r>
      <w:r w:rsidRPr="00C63427">
        <w:rPr>
          <w:rStyle w:val="FontStyle17"/>
          <w:rFonts w:ascii="Times New Roman" w:cs="Times New Roman" w:hint="eastAsia"/>
          <w:b w:val="0"/>
          <w:iCs/>
        </w:rPr>
        <w:t>2010</w:t>
      </w:r>
      <w:r w:rsidRPr="00C63427">
        <w:rPr>
          <w:rStyle w:val="FontStyle17"/>
          <w:rFonts w:ascii="Times New Roman" w:cs="Times New Roman" w:hint="eastAsia"/>
          <w:b w:val="0"/>
          <w:iCs/>
        </w:rPr>
        <w:t>年</w:t>
      </w:r>
      <w:r w:rsidRPr="00C63427">
        <w:rPr>
          <w:rStyle w:val="FontStyle17"/>
          <w:rFonts w:ascii="Times New Roman" w:cs="Times New Roman" w:hint="eastAsia"/>
          <w:b w:val="0"/>
          <w:iCs/>
        </w:rPr>
        <w:t>,</w:t>
      </w:r>
      <w:r w:rsidRPr="00C63427">
        <w:rPr>
          <w:rStyle w:val="FontStyle17"/>
          <w:rFonts w:ascii="Times New Roman" w:cs="Times New Roman" w:hint="eastAsia"/>
          <w:b w:val="0"/>
          <w:iCs/>
        </w:rPr>
        <w:t>其产值为</w:t>
      </w:r>
      <w:r w:rsidRPr="00C63427">
        <w:rPr>
          <w:rStyle w:val="FontStyle17"/>
          <w:rFonts w:ascii="Times New Roman" w:cs="Times New Roman" w:hint="eastAsia"/>
          <w:b w:val="0"/>
          <w:iCs/>
        </w:rPr>
        <w:t>2745.9</w:t>
      </w:r>
      <w:r w:rsidRPr="00C63427">
        <w:rPr>
          <w:rStyle w:val="FontStyle17"/>
          <w:rFonts w:ascii="Times New Roman" w:cs="Times New Roman" w:hint="eastAsia"/>
          <w:b w:val="0"/>
          <w:iCs/>
        </w:rPr>
        <w:t>亿元。按第二方案，金融业的产值</w:t>
      </w:r>
      <w:r w:rsidR="00C63427">
        <w:rPr>
          <w:rStyle w:val="FontStyle17"/>
          <w:rFonts w:ascii="Times New Roman" w:cs="Times New Roman" w:hint="eastAsia"/>
          <w:b w:val="0"/>
          <w:iCs/>
        </w:rPr>
        <w:t>，</w:t>
      </w:r>
      <w:r w:rsidRPr="00C63427">
        <w:rPr>
          <w:rStyle w:val="FontStyle17"/>
          <w:rFonts w:ascii="Times New Roman" w:cs="Times New Roman" w:hint="eastAsia"/>
          <w:b w:val="0"/>
          <w:iCs/>
        </w:rPr>
        <w:t>到</w:t>
      </w:r>
      <w:r w:rsidRPr="00C63427">
        <w:rPr>
          <w:rStyle w:val="FontStyle17"/>
          <w:rFonts w:ascii="Times New Roman" w:cs="Times New Roman" w:hint="eastAsia"/>
          <w:b w:val="0"/>
          <w:iCs/>
        </w:rPr>
        <w:t>2000</w:t>
      </w:r>
      <w:r w:rsidRPr="00C63427">
        <w:rPr>
          <w:rStyle w:val="FontStyle17"/>
          <w:rFonts w:ascii="Times New Roman" w:cs="Times New Roman" w:hint="eastAsia"/>
          <w:b w:val="0"/>
          <w:iCs/>
        </w:rPr>
        <w:t>年为</w:t>
      </w:r>
      <w:r w:rsidRPr="00C63427">
        <w:rPr>
          <w:rStyle w:val="FontStyle17"/>
          <w:rFonts w:ascii="Times New Roman" w:cs="Times New Roman" w:hint="eastAsia"/>
          <w:b w:val="0"/>
          <w:iCs/>
        </w:rPr>
        <w:t>1404.6</w:t>
      </w:r>
      <w:r w:rsidRPr="00C63427">
        <w:rPr>
          <w:rStyle w:val="FontStyle17"/>
          <w:rFonts w:ascii="Times New Roman" w:cs="Times New Roman"/>
          <w:b w:val="0"/>
          <w:iCs/>
        </w:rPr>
        <w:t xml:space="preserve"> </w:t>
      </w:r>
      <w:r w:rsidRPr="00C63427">
        <w:rPr>
          <w:rStyle w:val="FontStyle17"/>
          <w:rFonts w:ascii="Times New Roman" w:cs="Times New Roman" w:hint="eastAsia"/>
          <w:b w:val="0"/>
          <w:iCs/>
        </w:rPr>
        <w:t>亿元，到</w:t>
      </w:r>
      <w:r w:rsidRPr="00C63427">
        <w:rPr>
          <w:rStyle w:val="FontStyle17"/>
          <w:rFonts w:ascii="Times New Roman" w:cs="Times New Roman" w:hint="eastAsia"/>
          <w:b w:val="0"/>
          <w:iCs/>
        </w:rPr>
        <w:t>2010</w:t>
      </w:r>
      <w:r w:rsidRPr="00C63427">
        <w:rPr>
          <w:rStyle w:val="FontStyle17"/>
          <w:rFonts w:ascii="Times New Roman" w:cs="Times New Roman" w:hint="eastAsia"/>
          <w:b w:val="0"/>
          <w:iCs/>
        </w:rPr>
        <w:t>年为</w:t>
      </w:r>
      <w:r w:rsidRPr="00C63427">
        <w:rPr>
          <w:rStyle w:val="FontStyle17"/>
          <w:rFonts w:ascii="Times New Roman" w:cs="Times New Roman" w:hint="eastAsia"/>
          <w:b w:val="0"/>
          <w:iCs/>
        </w:rPr>
        <w:t>3449.3</w:t>
      </w:r>
      <w:r w:rsidRPr="00C63427">
        <w:rPr>
          <w:rStyle w:val="FontStyle17"/>
          <w:rFonts w:ascii="Times New Roman" w:cs="Times New Roman" w:hint="eastAsia"/>
          <w:b w:val="0"/>
          <w:iCs/>
        </w:rPr>
        <w:t>亿元。改革开放以来，我国金融机构已改变了国有银行独家经营的局面，现有中央银行（中国人民银行</w:t>
      </w:r>
      <w:r w:rsidRPr="00C63427">
        <w:rPr>
          <w:rStyle w:val="FontStyle17"/>
          <w:rFonts w:ascii="Times New Roman" w:cs="Times New Roman" w:hint="eastAsia"/>
          <w:b w:val="0"/>
          <w:iCs/>
        </w:rPr>
        <w:t>)</w:t>
      </w:r>
      <w:r w:rsidRPr="00C63427">
        <w:rPr>
          <w:rStyle w:val="FontStyle17"/>
          <w:rFonts w:ascii="Times New Roman" w:cs="Times New Roman" w:hint="eastAsia"/>
          <w:b w:val="0"/>
          <w:iCs/>
        </w:rPr>
        <w:t>、专业银行（中国工商银行、中国农业银行、中国人民建设银行、中国银行</w:t>
      </w:r>
      <w:r w:rsidRPr="00C63427">
        <w:rPr>
          <w:rStyle w:val="FontStyle17"/>
          <w:rFonts w:ascii="Times New Roman" w:cs="Times New Roman" w:hint="eastAsia"/>
          <w:b w:val="0"/>
          <w:iCs/>
        </w:rPr>
        <w:t>)</w:t>
      </w:r>
      <w:r w:rsidRPr="00C63427">
        <w:rPr>
          <w:rStyle w:val="FontStyle17"/>
          <w:rFonts w:ascii="Times New Roman" w:cs="Times New Roman" w:hint="eastAsia"/>
          <w:b w:val="0"/>
          <w:iCs/>
        </w:rPr>
        <w:t>，还有交通银行、中信实业银行、中国投资银行、广东发展银行、福建兴业银行、深圳发展银行、蛇口招商银行、烟台住房储蓄银行、蚌埠住房储蓄银行、光大银行、城乡信用合作社以及合资银行、外资银行、证券公司等等。建立社会主义市场经济体制，国家必须牢固掌握金融产业的主体。主体是国有银行，即中央银行（中国人民银行）领导下的国有商业银行。国有银行健全、完善和高效，不仅能够更好地为社会生产和居民生活服务，而且能够有效地调控金融市场，发挥金融业对经济社会的积极作用。我国金融业发展过程中的问题也是不少的，如行业规模较小，调控体系不健全，管理体系不顺，服务手段落后，</w:t>
      </w:r>
      <w:r w:rsidRPr="00C63427">
        <w:rPr>
          <w:rStyle w:val="FontStyle17"/>
          <w:rFonts w:ascii="Times New Roman" w:cs="Times New Roman"/>
          <w:b w:val="0"/>
          <w:iCs/>
        </w:rPr>
        <w:t xml:space="preserve"> </w:t>
      </w:r>
      <w:r w:rsidRPr="00C63427">
        <w:rPr>
          <w:rStyle w:val="FontStyle17"/>
          <w:rFonts w:ascii="Times New Roman" w:cs="Times New Roman" w:hint="eastAsia"/>
          <w:b w:val="0"/>
          <w:iCs/>
        </w:rPr>
        <w:t>服务质量较差，市场法制不完备，等等。这些都应当在发展过程中抓紧解决。</w:t>
      </w:r>
    </w:p>
    <w:p w:rsidR="0068171F" w:rsidRPr="00C63427" w:rsidRDefault="0068171F" w:rsidP="00C63427">
      <w:pPr>
        <w:pStyle w:val="Style4"/>
        <w:widowControl/>
        <w:tabs>
          <w:tab w:val="left" w:pos="4315"/>
        </w:tabs>
        <w:spacing w:line="326" w:lineRule="exact"/>
        <w:ind w:firstLineChars="200" w:firstLine="400"/>
        <w:rPr>
          <w:rStyle w:val="FontStyle17"/>
          <w:rFonts w:ascii="Times New Roman" w:cs="Times New Roman"/>
          <w:b w:val="0"/>
          <w:iCs/>
        </w:rPr>
      </w:pPr>
      <w:r w:rsidRPr="00C63427">
        <w:rPr>
          <w:rStyle w:val="FontStyle17"/>
          <w:rFonts w:ascii="Times New Roman" w:cs="Times New Roman" w:hint="eastAsia"/>
          <w:b w:val="0"/>
          <w:iCs/>
        </w:rPr>
        <w:t>保险业是为社会生产和居民生活提供保险服务的行业，属于社会保障系统的一个方面。保险业出售的是保单，消费者购买保险服务所支出的费用为保费。保费相当一部分要转化为资本金而进入金融市场，所以保险业同金融业结合紧密，或者银行办保险公司，或者保险公司办银行，是很自然的。</w:t>
      </w:r>
    </w:p>
    <w:p w:rsidR="0068171F" w:rsidRPr="00C63427" w:rsidRDefault="0068171F" w:rsidP="00C63427">
      <w:pPr>
        <w:pStyle w:val="Style4"/>
        <w:widowControl/>
        <w:tabs>
          <w:tab w:val="left" w:pos="4315"/>
        </w:tabs>
        <w:spacing w:line="326" w:lineRule="exact"/>
        <w:ind w:firstLineChars="200" w:firstLine="400"/>
        <w:rPr>
          <w:rStyle w:val="FontStyle17"/>
          <w:rFonts w:ascii="Times New Roman" w:cs="Times New Roman"/>
          <w:b w:val="0"/>
          <w:iCs/>
        </w:rPr>
      </w:pPr>
      <w:r w:rsidRPr="00C63427">
        <w:rPr>
          <w:rStyle w:val="FontStyle17"/>
          <w:rFonts w:ascii="Times New Roman" w:cs="Times New Roman" w:hint="eastAsia"/>
          <w:b w:val="0"/>
          <w:iCs/>
        </w:rPr>
        <w:t>我国保险业的发展情况如表</w:t>
      </w:r>
      <w:r w:rsidRPr="00C63427">
        <w:rPr>
          <w:rStyle w:val="FontStyle17"/>
          <w:rFonts w:ascii="Times New Roman" w:cs="Times New Roman" w:hint="eastAsia"/>
          <w:b w:val="0"/>
          <w:iCs/>
        </w:rPr>
        <w:t>8</w:t>
      </w:r>
      <w:r w:rsidRPr="00C63427">
        <w:rPr>
          <w:rStyle w:val="FontStyle17"/>
          <w:rFonts w:ascii="Times New Roman" w:cs="Times New Roman" w:hint="eastAsia"/>
          <w:b w:val="0"/>
          <w:iCs/>
        </w:rPr>
        <w:t>—</w:t>
      </w:r>
      <w:r w:rsidRPr="00C63427">
        <w:rPr>
          <w:rStyle w:val="FontStyle17"/>
          <w:rFonts w:ascii="Times New Roman" w:cs="Times New Roman" w:hint="eastAsia"/>
          <w:b w:val="0"/>
          <w:iCs/>
        </w:rPr>
        <w:t>6</w:t>
      </w:r>
      <w:r w:rsidRPr="00C63427">
        <w:rPr>
          <w:rStyle w:val="FontStyle17"/>
          <w:rFonts w:ascii="Times New Roman" w:cs="Times New Roman" w:hint="eastAsia"/>
          <w:b w:val="0"/>
          <w:iCs/>
        </w:rPr>
        <w:t>。</w:t>
      </w:r>
    </w:p>
    <w:p w:rsidR="0068171F" w:rsidRPr="002D7D9D" w:rsidRDefault="0068171F" w:rsidP="00AF0A46">
      <w:pPr>
        <w:pStyle w:val="Style5"/>
        <w:widowControl/>
        <w:spacing w:line="322" w:lineRule="exact"/>
        <w:ind w:left="466"/>
        <w:jc w:val="left"/>
        <w:rPr>
          <w:rStyle w:val="FontStyle37"/>
          <w:rFonts w:ascii="Times New Roman" w:hAnsi="Times New Roman" w:cs="Times New Roman"/>
          <w:lang w:val="zh-CN"/>
        </w:rPr>
      </w:pPr>
      <w:r w:rsidRPr="002D7D9D">
        <w:rPr>
          <w:rStyle w:val="FontStyle37"/>
          <w:rFonts w:ascii="Times New Roman" w:hAnsi="Times New Roman" w:cs="Times New Roman"/>
          <w:lang w:val="zh-CN"/>
        </w:rPr>
        <w:t>表</w:t>
      </w:r>
      <w:r w:rsidRPr="002D7D9D">
        <w:rPr>
          <w:rStyle w:val="FontStyle37"/>
          <w:rFonts w:ascii="Times New Roman" w:hAnsi="Times New Roman" w:cs="Times New Roman"/>
          <w:lang w:val="zh-CN"/>
        </w:rPr>
        <w:t xml:space="preserve">8—6 </w:t>
      </w:r>
      <w:r w:rsidR="00AF0A46">
        <w:rPr>
          <w:rStyle w:val="FontStyle37"/>
          <w:rFonts w:ascii="Times New Roman" w:hAnsi="Times New Roman" w:cs="Times New Roman"/>
          <w:lang w:val="zh-CN"/>
        </w:rPr>
        <w:t xml:space="preserve">                          </w:t>
      </w:r>
      <w:r w:rsidRPr="002D7D9D">
        <w:rPr>
          <w:rStyle w:val="FontStyle37"/>
          <w:rFonts w:ascii="Times New Roman" w:hAnsi="Times New Roman" w:cs="Times New Roman"/>
          <w:lang w:val="zh-CN"/>
        </w:rPr>
        <w:t>产值：万元；速度为环比</w:t>
      </w:r>
    </w:p>
    <w:tbl>
      <w:tblPr>
        <w:tblW w:w="658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3"/>
        <w:gridCol w:w="667"/>
        <w:gridCol w:w="758"/>
        <w:gridCol w:w="758"/>
        <w:gridCol w:w="758"/>
        <w:gridCol w:w="758"/>
        <w:gridCol w:w="758"/>
        <w:gridCol w:w="758"/>
        <w:gridCol w:w="758"/>
      </w:tblGrid>
      <w:tr w:rsidR="0068171F" w:rsidRPr="002D7D9D" w:rsidTr="005E4AC5">
        <w:tc>
          <w:tcPr>
            <w:tcW w:w="613" w:type="dxa"/>
          </w:tcPr>
          <w:p w:rsidR="0068171F" w:rsidRPr="002D7D9D" w:rsidRDefault="0068171F" w:rsidP="005E4AC5">
            <w:pPr>
              <w:pStyle w:val="Style5"/>
              <w:widowControl/>
              <w:spacing w:line="322" w:lineRule="exact"/>
              <w:jc w:val="left"/>
              <w:rPr>
                <w:rStyle w:val="FontStyle37"/>
                <w:rFonts w:ascii="Times New Roman" w:hAnsi="Times New Roman" w:cs="Times New Roman"/>
                <w:lang w:val="zh-CN"/>
              </w:rPr>
            </w:pPr>
            <w:r w:rsidRPr="002D7D9D">
              <w:rPr>
                <w:rStyle w:val="FontStyle37"/>
                <w:rFonts w:ascii="Times New Roman" w:hAnsi="Times New Roman" w:cs="Times New Roman"/>
                <w:lang w:val="zh-CN"/>
              </w:rPr>
              <w:t>年份</w:t>
            </w:r>
          </w:p>
        </w:tc>
        <w:tc>
          <w:tcPr>
            <w:tcW w:w="667" w:type="dxa"/>
          </w:tcPr>
          <w:p w:rsidR="0068171F" w:rsidRPr="002D7D9D" w:rsidRDefault="0068171F" w:rsidP="005E4AC5">
            <w:pPr>
              <w:pStyle w:val="Style5"/>
              <w:widowControl/>
              <w:spacing w:line="322" w:lineRule="exact"/>
              <w:jc w:val="left"/>
              <w:rPr>
                <w:rStyle w:val="FontStyle37"/>
                <w:rFonts w:ascii="Times New Roman" w:hAnsi="Times New Roman" w:cs="Times New Roman"/>
                <w:lang w:val="zh-CN"/>
              </w:rPr>
            </w:pPr>
            <w:r w:rsidRPr="002D7D9D">
              <w:rPr>
                <w:rStyle w:val="FontStyle37"/>
                <w:rFonts w:ascii="Times New Roman" w:hAnsi="Times New Roman" w:cs="Times New Roman"/>
                <w:lang w:val="zh-CN"/>
              </w:rPr>
              <w:t>1978</w:t>
            </w:r>
          </w:p>
        </w:tc>
        <w:tc>
          <w:tcPr>
            <w:tcW w:w="758" w:type="dxa"/>
          </w:tcPr>
          <w:p w:rsidR="0068171F" w:rsidRPr="002D7D9D" w:rsidRDefault="0068171F" w:rsidP="005E4AC5">
            <w:pPr>
              <w:pStyle w:val="Style5"/>
              <w:widowControl/>
              <w:spacing w:line="322" w:lineRule="exact"/>
              <w:jc w:val="left"/>
              <w:rPr>
                <w:rStyle w:val="FontStyle37"/>
                <w:rFonts w:ascii="Times New Roman" w:hAnsi="Times New Roman" w:cs="Times New Roman"/>
                <w:lang w:val="zh-CN"/>
              </w:rPr>
            </w:pPr>
            <w:r w:rsidRPr="002D7D9D">
              <w:rPr>
                <w:rStyle w:val="FontStyle37"/>
                <w:rFonts w:ascii="Times New Roman" w:hAnsi="Times New Roman" w:cs="Times New Roman"/>
                <w:lang w:val="zh-CN"/>
              </w:rPr>
              <w:t>1980</w:t>
            </w:r>
          </w:p>
        </w:tc>
        <w:tc>
          <w:tcPr>
            <w:tcW w:w="758" w:type="dxa"/>
          </w:tcPr>
          <w:p w:rsidR="0068171F" w:rsidRPr="002D7D9D" w:rsidRDefault="0068171F" w:rsidP="005E4AC5">
            <w:pPr>
              <w:pStyle w:val="Style5"/>
              <w:widowControl/>
              <w:spacing w:line="322" w:lineRule="exact"/>
              <w:jc w:val="left"/>
              <w:rPr>
                <w:rStyle w:val="FontStyle37"/>
                <w:rFonts w:ascii="Times New Roman" w:hAnsi="Times New Roman" w:cs="Times New Roman"/>
                <w:lang w:val="zh-CN"/>
              </w:rPr>
            </w:pPr>
            <w:r w:rsidRPr="002D7D9D">
              <w:rPr>
                <w:rStyle w:val="FontStyle37"/>
                <w:rFonts w:ascii="Times New Roman" w:hAnsi="Times New Roman" w:cs="Times New Roman"/>
                <w:lang w:val="zh-CN"/>
              </w:rPr>
              <w:t>1983</w:t>
            </w:r>
          </w:p>
        </w:tc>
        <w:tc>
          <w:tcPr>
            <w:tcW w:w="758" w:type="dxa"/>
          </w:tcPr>
          <w:p w:rsidR="0068171F" w:rsidRPr="002D7D9D" w:rsidRDefault="0068171F" w:rsidP="005E4AC5">
            <w:pPr>
              <w:pStyle w:val="Style5"/>
              <w:widowControl/>
              <w:spacing w:line="322" w:lineRule="exact"/>
              <w:jc w:val="left"/>
              <w:rPr>
                <w:rStyle w:val="FontStyle37"/>
                <w:rFonts w:ascii="Times New Roman" w:hAnsi="Times New Roman" w:cs="Times New Roman"/>
                <w:lang w:val="zh-CN"/>
              </w:rPr>
            </w:pPr>
            <w:r w:rsidRPr="002D7D9D">
              <w:rPr>
                <w:rStyle w:val="FontStyle37"/>
                <w:rFonts w:ascii="Times New Roman" w:hAnsi="Times New Roman" w:cs="Times New Roman"/>
                <w:lang w:val="zh-CN"/>
              </w:rPr>
              <w:t>1985</w:t>
            </w:r>
          </w:p>
        </w:tc>
        <w:tc>
          <w:tcPr>
            <w:tcW w:w="758" w:type="dxa"/>
          </w:tcPr>
          <w:p w:rsidR="0068171F" w:rsidRPr="002D7D9D" w:rsidRDefault="0068171F" w:rsidP="005E4AC5">
            <w:pPr>
              <w:pStyle w:val="Style5"/>
              <w:widowControl/>
              <w:spacing w:line="322" w:lineRule="exact"/>
              <w:jc w:val="left"/>
              <w:rPr>
                <w:rStyle w:val="FontStyle37"/>
                <w:rFonts w:ascii="Times New Roman" w:hAnsi="Times New Roman" w:cs="Times New Roman"/>
                <w:lang w:val="zh-CN"/>
              </w:rPr>
            </w:pPr>
            <w:r w:rsidRPr="002D7D9D">
              <w:rPr>
                <w:rStyle w:val="FontStyle37"/>
                <w:rFonts w:ascii="Times New Roman" w:hAnsi="Times New Roman" w:cs="Times New Roman"/>
                <w:lang w:val="zh-CN"/>
              </w:rPr>
              <w:t>1988</w:t>
            </w:r>
          </w:p>
        </w:tc>
        <w:tc>
          <w:tcPr>
            <w:tcW w:w="758" w:type="dxa"/>
          </w:tcPr>
          <w:p w:rsidR="0068171F" w:rsidRPr="002D7D9D" w:rsidRDefault="0068171F" w:rsidP="005E4AC5">
            <w:pPr>
              <w:pStyle w:val="Style5"/>
              <w:widowControl/>
              <w:spacing w:line="322" w:lineRule="exact"/>
              <w:jc w:val="left"/>
              <w:rPr>
                <w:rStyle w:val="FontStyle37"/>
                <w:rFonts w:ascii="Times New Roman" w:hAnsi="Times New Roman" w:cs="Times New Roman"/>
                <w:lang w:val="zh-CN"/>
              </w:rPr>
            </w:pPr>
            <w:r w:rsidRPr="002D7D9D">
              <w:rPr>
                <w:rStyle w:val="FontStyle37"/>
                <w:rFonts w:ascii="Times New Roman" w:hAnsi="Times New Roman" w:cs="Times New Roman"/>
                <w:lang w:val="zh-CN"/>
              </w:rPr>
              <w:t>1990</w:t>
            </w:r>
          </w:p>
        </w:tc>
        <w:tc>
          <w:tcPr>
            <w:tcW w:w="758" w:type="dxa"/>
          </w:tcPr>
          <w:p w:rsidR="0068171F" w:rsidRPr="002D7D9D" w:rsidRDefault="0068171F" w:rsidP="005E4AC5">
            <w:pPr>
              <w:pStyle w:val="Style5"/>
              <w:widowControl/>
              <w:spacing w:line="322" w:lineRule="exact"/>
              <w:jc w:val="left"/>
              <w:rPr>
                <w:rStyle w:val="FontStyle37"/>
                <w:rFonts w:ascii="Times New Roman" w:hAnsi="Times New Roman" w:cs="Times New Roman"/>
                <w:lang w:val="zh-CN"/>
              </w:rPr>
            </w:pPr>
            <w:r w:rsidRPr="002D7D9D">
              <w:rPr>
                <w:rStyle w:val="FontStyle37"/>
                <w:rFonts w:ascii="Times New Roman" w:hAnsi="Times New Roman" w:cs="Times New Roman"/>
                <w:lang w:val="zh-CN"/>
              </w:rPr>
              <w:t>1991</w:t>
            </w:r>
          </w:p>
        </w:tc>
        <w:tc>
          <w:tcPr>
            <w:tcW w:w="758" w:type="dxa"/>
          </w:tcPr>
          <w:p w:rsidR="0068171F" w:rsidRPr="002D7D9D" w:rsidRDefault="0068171F" w:rsidP="005E4AC5">
            <w:pPr>
              <w:pStyle w:val="Style5"/>
              <w:widowControl/>
              <w:spacing w:line="322" w:lineRule="exact"/>
              <w:jc w:val="left"/>
              <w:rPr>
                <w:rStyle w:val="FontStyle37"/>
                <w:rFonts w:ascii="Times New Roman" w:hAnsi="Times New Roman" w:cs="Times New Roman"/>
                <w:lang w:val="zh-CN"/>
              </w:rPr>
            </w:pPr>
            <w:r w:rsidRPr="002D7D9D">
              <w:rPr>
                <w:rStyle w:val="FontStyle37"/>
                <w:rFonts w:ascii="Times New Roman" w:hAnsi="Times New Roman" w:cs="Times New Roman"/>
                <w:lang w:val="zh-CN"/>
              </w:rPr>
              <w:t>1992</w:t>
            </w:r>
          </w:p>
        </w:tc>
      </w:tr>
      <w:tr w:rsidR="0068171F" w:rsidRPr="002D7D9D" w:rsidTr="005E4AC5">
        <w:tc>
          <w:tcPr>
            <w:tcW w:w="613" w:type="dxa"/>
          </w:tcPr>
          <w:p w:rsidR="0068171F" w:rsidRPr="00AF0A46" w:rsidRDefault="0068171F" w:rsidP="005E4AC5">
            <w:pPr>
              <w:pStyle w:val="Style5"/>
              <w:widowControl/>
              <w:spacing w:line="322" w:lineRule="exact"/>
              <w:jc w:val="left"/>
              <w:rPr>
                <w:rStyle w:val="FontStyle37"/>
                <w:rFonts w:ascii="Times New Roman" w:hAnsi="Times New Roman" w:cs="Times New Roman"/>
                <w:b w:val="0"/>
                <w:lang w:val="zh-CN"/>
              </w:rPr>
            </w:pPr>
            <w:r w:rsidRPr="00AF0A46">
              <w:rPr>
                <w:rStyle w:val="FontStyle37"/>
                <w:rFonts w:ascii="Times New Roman" w:hAnsi="Times New Roman" w:cs="Times New Roman"/>
                <w:b w:val="0"/>
                <w:lang w:val="zh-CN"/>
              </w:rPr>
              <w:t>总值</w:t>
            </w:r>
          </w:p>
        </w:tc>
        <w:tc>
          <w:tcPr>
            <w:tcW w:w="667" w:type="dxa"/>
          </w:tcPr>
          <w:p w:rsidR="0068171F" w:rsidRPr="00AF0A46" w:rsidRDefault="0068171F" w:rsidP="005E4AC5">
            <w:pPr>
              <w:pStyle w:val="Style5"/>
              <w:widowControl/>
              <w:spacing w:line="322" w:lineRule="exact"/>
              <w:jc w:val="left"/>
              <w:rPr>
                <w:rStyle w:val="FontStyle37"/>
                <w:rFonts w:ascii="Times New Roman" w:hAnsi="Times New Roman" w:cs="Times New Roman"/>
                <w:b w:val="0"/>
                <w:lang w:val="zh-CN"/>
              </w:rPr>
            </w:pPr>
            <w:r w:rsidRPr="00AF0A46">
              <w:rPr>
                <w:rStyle w:val="FontStyle37"/>
                <w:rFonts w:ascii="Times New Roman" w:hAnsi="Times New Roman" w:cs="Times New Roman"/>
                <w:b w:val="0"/>
                <w:lang w:val="zh-CN"/>
              </w:rPr>
              <w:t>88575</w:t>
            </w:r>
          </w:p>
        </w:tc>
        <w:tc>
          <w:tcPr>
            <w:tcW w:w="758" w:type="dxa"/>
          </w:tcPr>
          <w:p w:rsidR="0068171F" w:rsidRPr="00AF0A46" w:rsidRDefault="0068171F" w:rsidP="005E4AC5">
            <w:pPr>
              <w:pStyle w:val="Style5"/>
              <w:widowControl/>
              <w:spacing w:line="322" w:lineRule="exact"/>
              <w:jc w:val="left"/>
              <w:rPr>
                <w:rStyle w:val="FontStyle37"/>
                <w:rFonts w:ascii="Times New Roman" w:hAnsi="Times New Roman" w:cs="Times New Roman"/>
                <w:b w:val="0"/>
                <w:lang w:val="zh-CN"/>
              </w:rPr>
            </w:pPr>
            <w:r w:rsidRPr="00AF0A46">
              <w:rPr>
                <w:rStyle w:val="FontStyle37"/>
                <w:rFonts w:ascii="Times New Roman" w:hAnsi="Times New Roman" w:cs="Times New Roman"/>
                <w:b w:val="0"/>
                <w:lang w:val="zh-CN"/>
              </w:rPr>
              <w:t>132541</w:t>
            </w:r>
          </w:p>
        </w:tc>
        <w:tc>
          <w:tcPr>
            <w:tcW w:w="758" w:type="dxa"/>
          </w:tcPr>
          <w:p w:rsidR="0068171F" w:rsidRPr="00AF0A46" w:rsidRDefault="0068171F" w:rsidP="005E4AC5">
            <w:pPr>
              <w:pStyle w:val="Style5"/>
              <w:widowControl/>
              <w:spacing w:line="322" w:lineRule="exact"/>
              <w:jc w:val="left"/>
              <w:rPr>
                <w:rStyle w:val="FontStyle37"/>
                <w:rFonts w:ascii="Times New Roman" w:hAnsi="Times New Roman" w:cs="Times New Roman"/>
                <w:b w:val="0"/>
                <w:lang w:val="zh-CN"/>
              </w:rPr>
            </w:pPr>
            <w:r w:rsidRPr="00AF0A46">
              <w:rPr>
                <w:rStyle w:val="FontStyle37"/>
                <w:rFonts w:ascii="Times New Roman" w:hAnsi="Times New Roman" w:cs="Times New Roman"/>
                <w:b w:val="0"/>
                <w:lang w:val="zh-CN"/>
              </w:rPr>
              <w:t>170595</w:t>
            </w:r>
          </w:p>
        </w:tc>
        <w:tc>
          <w:tcPr>
            <w:tcW w:w="758" w:type="dxa"/>
          </w:tcPr>
          <w:p w:rsidR="0068171F" w:rsidRPr="00AF0A46" w:rsidRDefault="0068171F" w:rsidP="005E4AC5">
            <w:pPr>
              <w:pStyle w:val="Style5"/>
              <w:widowControl/>
              <w:spacing w:line="322" w:lineRule="exact"/>
              <w:jc w:val="left"/>
              <w:rPr>
                <w:rStyle w:val="FontStyle37"/>
                <w:rFonts w:ascii="Times New Roman" w:hAnsi="Times New Roman" w:cs="Times New Roman"/>
                <w:b w:val="0"/>
                <w:lang w:val="zh-CN"/>
              </w:rPr>
            </w:pPr>
            <w:r w:rsidRPr="00AF0A46">
              <w:rPr>
                <w:rStyle w:val="FontStyle37"/>
                <w:rFonts w:ascii="Times New Roman" w:hAnsi="Times New Roman" w:cs="Times New Roman"/>
                <w:b w:val="0"/>
                <w:lang w:val="zh-CN"/>
              </w:rPr>
              <w:t>223154</w:t>
            </w:r>
          </w:p>
        </w:tc>
        <w:tc>
          <w:tcPr>
            <w:tcW w:w="758" w:type="dxa"/>
          </w:tcPr>
          <w:p w:rsidR="0068171F" w:rsidRPr="00AF0A46" w:rsidRDefault="0068171F" w:rsidP="005E4AC5">
            <w:pPr>
              <w:pStyle w:val="Style5"/>
              <w:widowControl/>
              <w:spacing w:line="322" w:lineRule="exact"/>
              <w:jc w:val="left"/>
              <w:rPr>
                <w:rStyle w:val="FontStyle37"/>
                <w:rFonts w:ascii="Times New Roman" w:hAnsi="Times New Roman" w:cs="Times New Roman"/>
                <w:b w:val="0"/>
                <w:lang w:val="zh-CN"/>
              </w:rPr>
            </w:pPr>
            <w:r w:rsidRPr="00AF0A46">
              <w:rPr>
                <w:rStyle w:val="FontStyle37"/>
                <w:rFonts w:ascii="Times New Roman" w:hAnsi="Times New Roman" w:cs="Times New Roman"/>
                <w:b w:val="0"/>
                <w:lang w:val="zh-CN"/>
              </w:rPr>
              <w:t>325429</w:t>
            </w:r>
          </w:p>
        </w:tc>
        <w:tc>
          <w:tcPr>
            <w:tcW w:w="758" w:type="dxa"/>
          </w:tcPr>
          <w:p w:rsidR="0068171F" w:rsidRPr="00AF0A46" w:rsidRDefault="0068171F" w:rsidP="005E4AC5">
            <w:pPr>
              <w:pStyle w:val="Style5"/>
              <w:widowControl/>
              <w:spacing w:line="322" w:lineRule="exact"/>
              <w:jc w:val="left"/>
              <w:rPr>
                <w:rStyle w:val="FontStyle37"/>
                <w:rFonts w:ascii="Times New Roman" w:hAnsi="Times New Roman" w:cs="Times New Roman"/>
                <w:b w:val="0"/>
                <w:lang w:val="zh-CN"/>
              </w:rPr>
            </w:pPr>
            <w:r w:rsidRPr="00AF0A46">
              <w:rPr>
                <w:rStyle w:val="FontStyle37"/>
                <w:rFonts w:ascii="Times New Roman" w:hAnsi="Times New Roman" w:cs="Times New Roman"/>
                <w:b w:val="0"/>
                <w:lang w:val="zh-CN"/>
              </w:rPr>
              <w:t>385759</w:t>
            </w:r>
          </w:p>
        </w:tc>
        <w:tc>
          <w:tcPr>
            <w:tcW w:w="758" w:type="dxa"/>
          </w:tcPr>
          <w:p w:rsidR="0068171F" w:rsidRPr="00AF0A46" w:rsidRDefault="0068171F" w:rsidP="005E4AC5">
            <w:pPr>
              <w:pStyle w:val="Style5"/>
              <w:widowControl/>
              <w:spacing w:line="322" w:lineRule="exact"/>
              <w:jc w:val="left"/>
              <w:rPr>
                <w:rStyle w:val="FontStyle37"/>
                <w:rFonts w:ascii="Times New Roman" w:hAnsi="Times New Roman" w:cs="Times New Roman"/>
                <w:b w:val="0"/>
                <w:lang w:val="zh-CN"/>
              </w:rPr>
            </w:pPr>
            <w:r w:rsidRPr="00AF0A46">
              <w:rPr>
                <w:rStyle w:val="FontStyle37"/>
                <w:rFonts w:ascii="Times New Roman" w:hAnsi="Times New Roman" w:cs="Times New Roman"/>
                <w:b w:val="0"/>
                <w:lang w:val="zh-CN"/>
              </w:rPr>
              <w:t>367620</w:t>
            </w:r>
          </w:p>
        </w:tc>
        <w:tc>
          <w:tcPr>
            <w:tcW w:w="758" w:type="dxa"/>
          </w:tcPr>
          <w:p w:rsidR="0068171F" w:rsidRPr="00AF0A46" w:rsidRDefault="0068171F" w:rsidP="005E4AC5">
            <w:pPr>
              <w:pStyle w:val="Style5"/>
              <w:widowControl/>
              <w:spacing w:line="322" w:lineRule="exact"/>
              <w:jc w:val="left"/>
              <w:rPr>
                <w:rStyle w:val="FontStyle37"/>
                <w:rFonts w:ascii="Times New Roman" w:hAnsi="Times New Roman" w:cs="Times New Roman"/>
                <w:b w:val="0"/>
                <w:lang w:val="zh-CN"/>
              </w:rPr>
            </w:pPr>
            <w:r w:rsidRPr="00AF0A46">
              <w:rPr>
                <w:rStyle w:val="FontStyle37"/>
                <w:rFonts w:ascii="Times New Roman" w:hAnsi="Times New Roman" w:cs="Times New Roman"/>
                <w:b w:val="0"/>
                <w:lang w:val="zh-CN"/>
              </w:rPr>
              <w:t>330017</w:t>
            </w:r>
          </w:p>
        </w:tc>
      </w:tr>
      <w:tr w:rsidR="0068171F" w:rsidRPr="002D7D9D" w:rsidTr="005E4AC5">
        <w:tc>
          <w:tcPr>
            <w:tcW w:w="613" w:type="dxa"/>
          </w:tcPr>
          <w:p w:rsidR="0068171F" w:rsidRPr="00AF0A46" w:rsidRDefault="0068171F" w:rsidP="005E4AC5">
            <w:pPr>
              <w:pStyle w:val="Style5"/>
              <w:widowControl/>
              <w:spacing w:line="322" w:lineRule="exact"/>
              <w:jc w:val="left"/>
              <w:rPr>
                <w:rStyle w:val="FontStyle37"/>
                <w:rFonts w:ascii="Times New Roman" w:hAnsi="Times New Roman" w:cs="Times New Roman"/>
                <w:b w:val="0"/>
                <w:lang w:val="zh-CN"/>
              </w:rPr>
            </w:pPr>
            <w:r w:rsidRPr="00AF0A46">
              <w:rPr>
                <w:rStyle w:val="FontStyle37"/>
                <w:rFonts w:ascii="Times New Roman" w:hAnsi="Times New Roman" w:cs="Times New Roman"/>
                <w:b w:val="0"/>
                <w:lang w:val="zh-CN"/>
              </w:rPr>
              <w:t>速度</w:t>
            </w:r>
          </w:p>
        </w:tc>
        <w:tc>
          <w:tcPr>
            <w:tcW w:w="667" w:type="dxa"/>
          </w:tcPr>
          <w:p w:rsidR="0068171F" w:rsidRPr="00AF0A46" w:rsidRDefault="0068171F" w:rsidP="005E4AC5">
            <w:pPr>
              <w:pStyle w:val="Style5"/>
              <w:widowControl/>
              <w:spacing w:line="322" w:lineRule="exact"/>
              <w:jc w:val="left"/>
              <w:rPr>
                <w:rStyle w:val="FontStyle37"/>
                <w:rFonts w:ascii="Times New Roman" w:hAnsi="Times New Roman" w:cs="Times New Roman"/>
                <w:b w:val="0"/>
                <w:lang w:val="zh-CN"/>
              </w:rPr>
            </w:pPr>
            <w:r w:rsidRPr="00AF0A46">
              <w:rPr>
                <w:rStyle w:val="FontStyle37"/>
                <w:rFonts w:ascii="Times New Roman" w:hAnsi="Times New Roman" w:cs="Times New Roman"/>
                <w:b w:val="0"/>
                <w:lang w:val="zh-CN"/>
              </w:rPr>
              <w:t>100.0</w:t>
            </w:r>
          </w:p>
        </w:tc>
        <w:tc>
          <w:tcPr>
            <w:tcW w:w="758" w:type="dxa"/>
          </w:tcPr>
          <w:p w:rsidR="0068171F" w:rsidRPr="00AF0A46" w:rsidRDefault="0068171F" w:rsidP="005E4AC5">
            <w:pPr>
              <w:pStyle w:val="Style5"/>
              <w:widowControl/>
              <w:spacing w:line="322" w:lineRule="exact"/>
              <w:jc w:val="left"/>
              <w:rPr>
                <w:rStyle w:val="FontStyle37"/>
                <w:rFonts w:ascii="Times New Roman" w:hAnsi="Times New Roman" w:cs="Times New Roman"/>
                <w:b w:val="0"/>
                <w:lang w:val="zh-CN"/>
              </w:rPr>
            </w:pPr>
            <w:r w:rsidRPr="00AF0A46">
              <w:rPr>
                <w:rStyle w:val="FontStyle37"/>
                <w:rFonts w:ascii="Times New Roman" w:hAnsi="Times New Roman" w:cs="Times New Roman"/>
                <w:b w:val="0"/>
                <w:lang w:val="zh-CN"/>
              </w:rPr>
              <w:t>149.64</w:t>
            </w:r>
          </w:p>
        </w:tc>
        <w:tc>
          <w:tcPr>
            <w:tcW w:w="758" w:type="dxa"/>
          </w:tcPr>
          <w:p w:rsidR="0068171F" w:rsidRPr="00AF0A46" w:rsidRDefault="0068171F" w:rsidP="005E4AC5">
            <w:pPr>
              <w:pStyle w:val="Style5"/>
              <w:widowControl/>
              <w:spacing w:line="322" w:lineRule="exact"/>
              <w:jc w:val="left"/>
              <w:rPr>
                <w:rStyle w:val="FontStyle37"/>
                <w:rFonts w:ascii="Times New Roman" w:hAnsi="Times New Roman" w:cs="Times New Roman"/>
                <w:b w:val="0"/>
                <w:lang w:val="zh-CN"/>
              </w:rPr>
            </w:pPr>
            <w:r w:rsidRPr="00AF0A46">
              <w:rPr>
                <w:rStyle w:val="FontStyle37"/>
                <w:rFonts w:ascii="Times New Roman" w:hAnsi="Times New Roman" w:cs="Times New Roman"/>
                <w:b w:val="0"/>
                <w:lang w:val="zh-CN"/>
              </w:rPr>
              <w:t>128.71</w:t>
            </w:r>
          </w:p>
        </w:tc>
        <w:tc>
          <w:tcPr>
            <w:tcW w:w="758" w:type="dxa"/>
          </w:tcPr>
          <w:p w:rsidR="0068171F" w:rsidRPr="00AF0A46" w:rsidRDefault="0068171F" w:rsidP="005E4AC5">
            <w:pPr>
              <w:pStyle w:val="Style5"/>
              <w:widowControl/>
              <w:spacing w:line="322" w:lineRule="exact"/>
              <w:jc w:val="left"/>
              <w:rPr>
                <w:rStyle w:val="FontStyle37"/>
                <w:rFonts w:ascii="Times New Roman" w:hAnsi="Times New Roman" w:cs="Times New Roman"/>
                <w:b w:val="0"/>
                <w:lang w:val="zh-CN"/>
              </w:rPr>
            </w:pPr>
            <w:r w:rsidRPr="00AF0A46">
              <w:rPr>
                <w:rStyle w:val="FontStyle37"/>
                <w:rFonts w:ascii="Times New Roman" w:hAnsi="Times New Roman" w:cs="Times New Roman"/>
                <w:b w:val="0"/>
                <w:lang w:val="zh-CN"/>
              </w:rPr>
              <w:t>130.81</w:t>
            </w:r>
          </w:p>
        </w:tc>
        <w:tc>
          <w:tcPr>
            <w:tcW w:w="758" w:type="dxa"/>
          </w:tcPr>
          <w:p w:rsidR="0068171F" w:rsidRPr="00AF0A46" w:rsidRDefault="0068171F" w:rsidP="005E4AC5">
            <w:pPr>
              <w:pStyle w:val="Style5"/>
              <w:widowControl/>
              <w:spacing w:line="322" w:lineRule="exact"/>
              <w:jc w:val="left"/>
              <w:rPr>
                <w:rStyle w:val="FontStyle37"/>
                <w:rFonts w:ascii="Times New Roman" w:hAnsi="Times New Roman" w:cs="Times New Roman"/>
                <w:b w:val="0"/>
                <w:lang w:val="zh-CN"/>
              </w:rPr>
            </w:pPr>
            <w:r w:rsidRPr="00AF0A46">
              <w:rPr>
                <w:rStyle w:val="FontStyle37"/>
                <w:rFonts w:ascii="Times New Roman" w:hAnsi="Times New Roman" w:cs="Times New Roman"/>
                <w:b w:val="0"/>
                <w:lang w:val="zh-CN"/>
              </w:rPr>
              <w:t>145.84</w:t>
            </w:r>
          </w:p>
        </w:tc>
        <w:tc>
          <w:tcPr>
            <w:tcW w:w="758" w:type="dxa"/>
          </w:tcPr>
          <w:p w:rsidR="0068171F" w:rsidRPr="00AF0A46" w:rsidRDefault="0068171F" w:rsidP="005E4AC5">
            <w:pPr>
              <w:pStyle w:val="Style5"/>
              <w:widowControl/>
              <w:spacing w:line="322" w:lineRule="exact"/>
              <w:jc w:val="left"/>
              <w:rPr>
                <w:rStyle w:val="FontStyle37"/>
                <w:rFonts w:ascii="Times New Roman" w:hAnsi="Times New Roman" w:cs="Times New Roman"/>
                <w:b w:val="0"/>
                <w:lang w:val="zh-CN"/>
              </w:rPr>
            </w:pPr>
            <w:r w:rsidRPr="00AF0A46">
              <w:rPr>
                <w:rStyle w:val="FontStyle37"/>
                <w:rFonts w:ascii="Times New Roman" w:hAnsi="Times New Roman" w:cs="Times New Roman"/>
                <w:b w:val="0"/>
                <w:lang w:val="zh-CN"/>
              </w:rPr>
              <w:t>118.54</w:t>
            </w:r>
          </w:p>
        </w:tc>
        <w:tc>
          <w:tcPr>
            <w:tcW w:w="758" w:type="dxa"/>
          </w:tcPr>
          <w:p w:rsidR="0068171F" w:rsidRPr="00AF0A46" w:rsidRDefault="0068171F" w:rsidP="005E4AC5">
            <w:pPr>
              <w:pStyle w:val="Style5"/>
              <w:widowControl/>
              <w:spacing w:line="322" w:lineRule="exact"/>
              <w:jc w:val="left"/>
              <w:rPr>
                <w:rStyle w:val="FontStyle37"/>
                <w:rFonts w:ascii="Times New Roman" w:hAnsi="Times New Roman" w:cs="Times New Roman"/>
                <w:b w:val="0"/>
                <w:lang w:val="zh-CN"/>
              </w:rPr>
            </w:pPr>
            <w:r w:rsidRPr="00AF0A46">
              <w:rPr>
                <w:rStyle w:val="FontStyle37"/>
                <w:rFonts w:ascii="Times New Roman" w:hAnsi="Times New Roman" w:cs="Times New Roman"/>
                <w:b w:val="0"/>
                <w:lang w:val="zh-CN"/>
              </w:rPr>
              <w:t>95.30</w:t>
            </w:r>
          </w:p>
        </w:tc>
        <w:tc>
          <w:tcPr>
            <w:tcW w:w="758" w:type="dxa"/>
          </w:tcPr>
          <w:p w:rsidR="0068171F" w:rsidRPr="00AF0A46" w:rsidRDefault="0068171F" w:rsidP="005E4AC5">
            <w:pPr>
              <w:pStyle w:val="Style5"/>
              <w:widowControl/>
              <w:spacing w:line="322" w:lineRule="exact"/>
              <w:jc w:val="left"/>
              <w:rPr>
                <w:rStyle w:val="FontStyle37"/>
                <w:rFonts w:ascii="Times New Roman" w:hAnsi="Times New Roman" w:cs="Times New Roman"/>
                <w:b w:val="0"/>
                <w:lang w:val="zh-CN"/>
              </w:rPr>
            </w:pPr>
            <w:r w:rsidRPr="00AF0A46">
              <w:rPr>
                <w:rStyle w:val="FontStyle37"/>
                <w:rFonts w:ascii="Times New Roman" w:hAnsi="Times New Roman" w:cs="Times New Roman"/>
                <w:b w:val="0"/>
                <w:lang w:val="zh-CN"/>
              </w:rPr>
              <w:t>89.77</w:t>
            </w:r>
          </w:p>
        </w:tc>
      </w:tr>
    </w:tbl>
    <w:p w:rsidR="0068171F" w:rsidRPr="002D7D9D" w:rsidRDefault="0068171F" w:rsidP="0068171F">
      <w:pPr>
        <w:pStyle w:val="Style5"/>
        <w:widowControl/>
        <w:spacing w:line="322" w:lineRule="exact"/>
        <w:ind w:left="466"/>
        <w:jc w:val="left"/>
        <w:rPr>
          <w:rStyle w:val="FontStyle37"/>
          <w:rFonts w:ascii="Times New Roman" w:hAnsi="Times New Roman" w:cs="Times New Roman"/>
          <w:lang w:val="zh-CN"/>
        </w:rPr>
      </w:pPr>
    </w:p>
    <w:p w:rsidR="0068171F" w:rsidRPr="002D7D9D" w:rsidRDefault="0068171F" w:rsidP="0068171F">
      <w:pPr>
        <w:pStyle w:val="Style19"/>
        <w:widowControl/>
        <w:ind w:left="398"/>
        <w:rPr>
          <w:rStyle w:val="FontStyle35"/>
          <w:rFonts w:ascii="Times New Roman" w:hAnsi="Times New Roman" w:cs="Times New Roman"/>
          <w:lang w:val="zh-CN"/>
        </w:rPr>
      </w:pPr>
      <w:r w:rsidRPr="002D7D9D">
        <w:rPr>
          <w:rStyle w:val="FontStyle35"/>
          <w:rFonts w:ascii="Times New Roman" w:hAnsi="Times New Roman" w:cs="Times New Roman"/>
          <w:lang w:val="zh-CN"/>
        </w:rPr>
        <w:t>资料来源：历年《中国统计年鉴》。</w:t>
      </w:r>
    </w:p>
    <w:p w:rsidR="0068171F" w:rsidRPr="002D7D9D" w:rsidRDefault="0068171F" w:rsidP="0068171F">
      <w:pPr>
        <w:pStyle w:val="Style19"/>
        <w:widowControl/>
        <w:ind w:left="398"/>
        <w:rPr>
          <w:rStyle w:val="FontStyle35"/>
          <w:rFonts w:ascii="Times New Roman" w:hAnsi="Times New Roman" w:cs="Times New Roman"/>
          <w:lang w:val="zh-CN"/>
        </w:rPr>
      </w:pPr>
    </w:p>
    <w:p w:rsidR="00D17B7F" w:rsidRDefault="0068171F" w:rsidP="00D17B7F">
      <w:pPr>
        <w:pStyle w:val="Style1"/>
        <w:widowControl/>
        <w:ind w:left="418"/>
        <w:rPr>
          <w:rStyle w:val="FontStyle14"/>
          <w:b/>
          <w:lang w:val="zh-CN"/>
        </w:rPr>
      </w:pPr>
      <w:r w:rsidRPr="00AF0A46">
        <w:rPr>
          <w:rStyle w:val="FontStyle17"/>
          <w:rFonts w:ascii="Times New Roman" w:cs="Times New Roman" w:hint="eastAsia"/>
          <w:b w:val="0"/>
          <w:iCs/>
        </w:rPr>
        <w:t>保险服务在六七十年代被取消，改革开放后重新操办，所以头几年的发展速度较高，进入</w:t>
      </w:r>
      <w:r w:rsidRPr="00AF0A46">
        <w:rPr>
          <w:rStyle w:val="FontStyle17"/>
          <w:rFonts w:ascii="Times New Roman" w:cs="Times New Roman" w:hint="eastAsia"/>
          <w:b w:val="0"/>
          <w:iCs/>
        </w:rPr>
        <w:t>90</w:t>
      </w:r>
      <w:r w:rsidRPr="00AF0A46">
        <w:rPr>
          <w:rStyle w:val="FontStyle17"/>
          <w:rFonts w:ascii="Times New Roman" w:cs="Times New Roman" w:hint="eastAsia"/>
          <w:b w:val="0"/>
          <w:iCs/>
        </w:rPr>
        <w:t>年代又呈下降趋势，可见保险业的发展还不稳定。保险服务不仅是在发生灾变或事故时提供赔偿服务，更重要的是为投保者提供预防灾变或事故的服务。有些保险服务企业“收保费积极，提供服务消极”，依靠行政手段搞强制保险。这会导致保险行业的衰落。保险服务质量不高的原因在于国有企业独家经营。为了发展保险服务，逐渐完善社会保障体系，就要改变独家经营的状况，允许多家经营，通过竞争，提高</w:t>
      </w:r>
      <w:r w:rsidR="00D17B7F" w:rsidRPr="00D17B7F">
        <w:rPr>
          <w:rStyle w:val="FontStyle17"/>
          <w:rFonts w:ascii="Times New Roman" w:cs="Times New Roman" w:hint="eastAsia"/>
          <w:b w:val="0"/>
          <w:iCs/>
        </w:rPr>
        <w:t>保险服务质量，繁荣保险市场，从而促进保险业健康发展。</w:t>
      </w:r>
    </w:p>
    <w:p w:rsidR="00D17B7F" w:rsidRDefault="00D17B7F" w:rsidP="00D17B7F">
      <w:pPr>
        <w:pStyle w:val="Style1"/>
        <w:widowControl/>
        <w:ind w:left="418" w:firstLineChars="200" w:firstLine="400"/>
        <w:rPr>
          <w:rStyle w:val="FontStyle17"/>
          <w:bCs w:val="0"/>
          <w:spacing w:val="10"/>
          <w:sz w:val="26"/>
          <w:szCs w:val="26"/>
          <w:lang w:val="zh-CN"/>
        </w:rPr>
      </w:pPr>
      <w:r w:rsidRPr="00D17B7F">
        <w:rPr>
          <w:rStyle w:val="FontStyle17"/>
          <w:rFonts w:ascii="Times New Roman" w:cs="Times New Roman"/>
          <w:b w:val="0"/>
          <w:iCs/>
        </w:rPr>
        <w:t>4</w:t>
      </w:r>
      <w:r w:rsidRPr="00D17B7F">
        <w:rPr>
          <w:rStyle w:val="FontStyle17"/>
          <w:rFonts w:ascii="Times New Roman" w:cs="Times New Roman" w:hint="eastAsia"/>
          <w:b w:val="0"/>
          <w:iCs/>
        </w:rPr>
        <w:t>．振兴敎育、文化，提髙民族素质。现代社会是经济技术高度发达的社会。而经济技术的发达则要以全民族的思想道德和科学文化水平为基础。在我国，没有发达的教育文化事业，就不可能实现社会主义现代化。</w:t>
      </w:r>
    </w:p>
    <w:p w:rsidR="00D17B7F" w:rsidRDefault="00D17B7F" w:rsidP="00D17B7F">
      <w:pPr>
        <w:pStyle w:val="Style1"/>
        <w:widowControl/>
        <w:ind w:left="418" w:firstLineChars="200" w:firstLine="400"/>
        <w:rPr>
          <w:rStyle w:val="FontStyle17"/>
          <w:bCs w:val="0"/>
          <w:spacing w:val="10"/>
          <w:sz w:val="26"/>
          <w:szCs w:val="26"/>
          <w:lang w:val="zh-CN"/>
        </w:rPr>
      </w:pPr>
      <w:r w:rsidRPr="00D17B7F">
        <w:rPr>
          <w:rStyle w:val="FontStyle17"/>
          <w:rFonts w:ascii="Times New Roman" w:cs="Times New Roman" w:hint="eastAsia"/>
          <w:b w:val="0"/>
          <w:bCs w:val="0"/>
          <w:iCs/>
        </w:rPr>
        <w:t>各级学校在校学生人数是反映教育发展状况的数量指标。据国家统计局统计</w:t>
      </w:r>
      <w:r w:rsidRPr="00D17B7F">
        <w:rPr>
          <w:rStyle w:val="FontStyle17"/>
          <w:rFonts w:ascii="Times New Roman" w:cs="Times New Roman" w:hint="eastAsia"/>
          <w:b w:val="0"/>
          <w:bCs w:val="0"/>
          <w:iCs/>
        </w:rPr>
        <w:t>,1990</w:t>
      </w:r>
      <w:r w:rsidRPr="00D17B7F">
        <w:rPr>
          <w:rStyle w:val="FontStyle17"/>
          <w:rFonts w:ascii="Times New Roman" w:cs="Times New Roman" w:hint="eastAsia"/>
          <w:b w:val="0"/>
          <w:bCs w:val="0"/>
          <w:iCs/>
        </w:rPr>
        <w:t>年，在校学生总人数为</w:t>
      </w:r>
      <w:r w:rsidRPr="00D17B7F">
        <w:rPr>
          <w:rStyle w:val="FontStyle17"/>
          <w:rFonts w:ascii="Times New Roman" w:cs="Times New Roman" w:hint="eastAsia"/>
          <w:b w:val="0"/>
          <w:bCs w:val="0"/>
          <w:iCs/>
        </w:rPr>
        <w:t>17553.1</w:t>
      </w:r>
      <w:r w:rsidRPr="00D17B7F">
        <w:rPr>
          <w:rStyle w:val="FontStyle17"/>
          <w:rFonts w:ascii="Times New Roman" w:cs="Times New Roman" w:hint="eastAsia"/>
          <w:b w:val="0"/>
          <w:bCs w:val="0"/>
          <w:iCs/>
        </w:rPr>
        <w:t>万人，</w:t>
      </w:r>
      <w:r w:rsidRPr="00D17B7F">
        <w:rPr>
          <w:rStyle w:val="FontStyle17"/>
          <w:rFonts w:ascii="Times New Roman" w:cs="Times New Roman"/>
          <w:b w:val="0"/>
          <w:bCs w:val="0"/>
          <w:iCs/>
        </w:rPr>
        <w:t xml:space="preserve"> </w:t>
      </w:r>
      <w:r w:rsidRPr="00D17B7F">
        <w:rPr>
          <w:rStyle w:val="FontStyle17"/>
          <w:rFonts w:ascii="Times New Roman" w:cs="Times New Roman" w:hint="eastAsia"/>
          <w:b w:val="0"/>
          <w:bCs w:val="0"/>
          <w:iCs/>
        </w:rPr>
        <w:t>占全国人口总数的</w:t>
      </w:r>
      <w:r w:rsidRPr="00D17B7F">
        <w:rPr>
          <w:rStyle w:val="FontStyle17"/>
          <w:rFonts w:ascii="Times New Roman" w:cs="Times New Roman" w:hint="eastAsia"/>
          <w:b w:val="0"/>
          <w:bCs w:val="0"/>
          <w:iCs/>
        </w:rPr>
        <w:t>15.4%</w:t>
      </w:r>
      <w:r w:rsidRPr="00D17B7F">
        <w:rPr>
          <w:rStyle w:val="FontStyle17"/>
          <w:rFonts w:ascii="Times New Roman" w:cs="Times New Roman" w:hint="eastAsia"/>
          <w:b w:val="0"/>
          <w:bCs w:val="0"/>
          <w:iCs/>
        </w:rPr>
        <w:t>。，平均每万人中大学生</w:t>
      </w:r>
      <w:r w:rsidRPr="00D17B7F">
        <w:rPr>
          <w:rStyle w:val="FontStyle17"/>
          <w:rFonts w:ascii="Times New Roman" w:cs="Times New Roman" w:hint="eastAsia"/>
          <w:b w:val="0"/>
          <w:bCs w:val="0"/>
          <w:iCs/>
        </w:rPr>
        <w:t>18.0</w:t>
      </w:r>
      <w:r w:rsidRPr="00D17B7F">
        <w:rPr>
          <w:rStyle w:val="FontStyle17"/>
          <w:rFonts w:ascii="Times New Roman" w:cs="Times New Roman" w:hint="eastAsia"/>
          <w:b w:val="0"/>
          <w:bCs w:val="0"/>
          <w:iCs/>
        </w:rPr>
        <w:t>人，中学生</w:t>
      </w:r>
      <w:r w:rsidRPr="00D17B7F">
        <w:rPr>
          <w:rStyle w:val="FontStyle17"/>
          <w:rFonts w:ascii="Times New Roman" w:cs="Times New Roman" w:hint="eastAsia"/>
          <w:b w:val="0"/>
          <w:bCs w:val="0"/>
          <w:iCs/>
        </w:rPr>
        <w:t>447</w:t>
      </w:r>
      <w:r w:rsidRPr="00D17B7F">
        <w:rPr>
          <w:rStyle w:val="FontStyle17"/>
          <w:rFonts w:ascii="Times New Roman" w:cs="Times New Roman" w:hint="eastAsia"/>
          <w:b w:val="0"/>
          <w:bCs w:val="0"/>
          <w:iCs/>
        </w:rPr>
        <w:t>人，小学生</w:t>
      </w:r>
      <w:r w:rsidRPr="00D17B7F">
        <w:rPr>
          <w:rStyle w:val="FontStyle17"/>
          <w:rFonts w:ascii="Times New Roman" w:cs="Times New Roman" w:hint="eastAsia"/>
          <w:b w:val="0"/>
          <w:bCs w:val="0"/>
          <w:iCs/>
        </w:rPr>
        <w:t>1071</w:t>
      </w:r>
      <w:r w:rsidRPr="00D17B7F">
        <w:rPr>
          <w:rStyle w:val="FontStyle17"/>
          <w:rFonts w:ascii="Times New Roman" w:cs="Times New Roman" w:hint="eastAsia"/>
          <w:b w:val="0"/>
          <w:bCs w:val="0"/>
          <w:iCs/>
        </w:rPr>
        <w:t>人。</w:t>
      </w:r>
      <w:r w:rsidRPr="00D17B7F">
        <w:rPr>
          <w:rStyle w:val="FontStyle17"/>
          <w:rFonts w:ascii="Times New Roman" w:cs="Times New Roman" w:hint="eastAsia"/>
          <w:b w:val="0"/>
          <w:bCs w:val="0"/>
          <w:iCs/>
        </w:rPr>
        <w:t>1978</w:t>
      </w:r>
      <w:r w:rsidRPr="00D17B7F">
        <w:rPr>
          <w:rStyle w:val="FontStyle17"/>
          <w:rFonts w:ascii="Times New Roman" w:cs="Times New Roman" w:hint="eastAsia"/>
          <w:b w:val="0"/>
          <w:bCs w:val="0"/>
          <w:iCs/>
        </w:rPr>
        <w:t>年，在校学生总人数为</w:t>
      </w:r>
      <w:r w:rsidRPr="00D17B7F">
        <w:rPr>
          <w:rStyle w:val="FontStyle17"/>
          <w:rFonts w:ascii="Times New Roman" w:cs="Times New Roman" w:hint="eastAsia"/>
          <w:b w:val="0"/>
          <w:bCs w:val="0"/>
          <w:iCs/>
        </w:rPr>
        <w:t>21346.8</w:t>
      </w:r>
      <w:r w:rsidRPr="00D17B7F">
        <w:rPr>
          <w:rStyle w:val="FontStyle17"/>
          <w:rFonts w:ascii="Times New Roman" w:cs="Times New Roman" w:hint="eastAsia"/>
          <w:b w:val="0"/>
          <w:bCs w:val="0"/>
          <w:iCs/>
        </w:rPr>
        <w:t>人，占全国人口总数的</w:t>
      </w:r>
      <w:r w:rsidRPr="00D17B7F">
        <w:rPr>
          <w:rStyle w:val="FontStyle17"/>
          <w:rFonts w:ascii="Times New Roman" w:cs="Times New Roman" w:hint="eastAsia"/>
          <w:b w:val="0"/>
          <w:bCs w:val="0"/>
          <w:iCs/>
        </w:rPr>
        <w:t>22.18%</w:t>
      </w:r>
      <w:r w:rsidRPr="00D17B7F">
        <w:rPr>
          <w:rStyle w:val="FontStyle17"/>
          <w:rFonts w:ascii="Times New Roman" w:cs="Times New Roman" w:hint="eastAsia"/>
          <w:b w:val="0"/>
          <w:bCs w:val="0"/>
          <w:iCs/>
        </w:rPr>
        <w:t>。，平均每万人中大学生</w:t>
      </w:r>
      <w:r w:rsidRPr="00D17B7F">
        <w:rPr>
          <w:rStyle w:val="FontStyle17"/>
          <w:rFonts w:ascii="Times New Roman" w:cs="Times New Roman" w:hint="eastAsia"/>
          <w:b w:val="0"/>
          <w:bCs w:val="0"/>
          <w:iCs/>
        </w:rPr>
        <w:t>8.9</w:t>
      </w:r>
      <w:r w:rsidRPr="00D17B7F">
        <w:rPr>
          <w:rStyle w:val="FontStyle17"/>
          <w:rFonts w:ascii="Times New Roman" w:cs="Times New Roman" w:hint="eastAsia"/>
          <w:b w:val="0"/>
          <w:bCs w:val="0"/>
          <w:iCs/>
        </w:rPr>
        <w:t>人，中学生</w:t>
      </w:r>
      <w:r w:rsidRPr="00D17B7F">
        <w:rPr>
          <w:rStyle w:val="FontStyle17"/>
          <w:rFonts w:ascii="Times New Roman" w:cs="Times New Roman" w:hint="eastAsia"/>
          <w:b w:val="0"/>
          <w:bCs w:val="0"/>
          <w:iCs/>
        </w:rPr>
        <w:t>690</w:t>
      </w:r>
      <w:r w:rsidRPr="00D17B7F">
        <w:rPr>
          <w:rStyle w:val="FontStyle17"/>
          <w:rFonts w:ascii="Times New Roman" w:cs="Times New Roman" w:hint="eastAsia"/>
          <w:b w:val="0"/>
          <w:bCs w:val="0"/>
          <w:iCs/>
        </w:rPr>
        <w:t>人，小学生</w:t>
      </w:r>
      <w:r w:rsidRPr="00D17B7F">
        <w:rPr>
          <w:rStyle w:val="FontStyle17"/>
          <w:rFonts w:ascii="Times New Roman" w:cs="Times New Roman" w:hint="eastAsia"/>
          <w:b w:val="0"/>
          <w:bCs w:val="0"/>
          <w:iCs/>
        </w:rPr>
        <w:t>1519</w:t>
      </w:r>
      <w:r w:rsidRPr="00D17B7F">
        <w:rPr>
          <w:rStyle w:val="FontStyle17"/>
          <w:rFonts w:ascii="Times New Roman" w:cs="Times New Roman" w:hint="eastAsia"/>
          <w:b w:val="0"/>
          <w:bCs w:val="0"/>
          <w:iCs/>
        </w:rPr>
        <w:t>人。</w:t>
      </w:r>
      <w:r w:rsidRPr="00D17B7F">
        <w:rPr>
          <w:rStyle w:val="FontStyle17"/>
          <w:rFonts w:ascii="Times New Roman" w:cs="Times New Roman" w:hint="eastAsia"/>
          <w:b w:val="0"/>
          <w:bCs w:val="0"/>
          <w:iCs/>
        </w:rPr>
        <w:t>1990</w:t>
      </w:r>
      <w:r w:rsidRPr="00D17B7F">
        <w:rPr>
          <w:rStyle w:val="FontStyle17"/>
          <w:rFonts w:ascii="Times New Roman" w:cs="Times New Roman" w:hint="eastAsia"/>
          <w:b w:val="0"/>
          <w:bCs w:val="0"/>
          <w:iCs/>
        </w:rPr>
        <w:t>年与</w:t>
      </w:r>
      <w:r w:rsidRPr="00D17B7F">
        <w:rPr>
          <w:rStyle w:val="FontStyle17"/>
          <w:rFonts w:ascii="Times New Roman" w:cs="Times New Roman" w:hint="eastAsia"/>
          <w:b w:val="0"/>
          <w:bCs w:val="0"/>
          <w:iCs/>
        </w:rPr>
        <w:t>1978</w:t>
      </w:r>
      <w:r w:rsidRPr="00D17B7F">
        <w:rPr>
          <w:rStyle w:val="FontStyle17"/>
          <w:rFonts w:ascii="Times New Roman" w:cs="Times New Roman" w:hint="eastAsia"/>
          <w:b w:val="0"/>
          <w:bCs w:val="0"/>
          <w:iCs/>
        </w:rPr>
        <w:t>年比较，在校学生的绝对数和相对数都减少，只有大学生人数增加。现阶段的我国教育事业，中、小学教育是基础、是重点，基础削弱，重点不保，尽管高等教育有发展，仍然是全民族科学文化水平降低的表现。这远远不能满足我国走向</w:t>
      </w:r>
      <w:r w:rsidRPr="00D17B7F">
        <w:rPr>
          <w:rStyle w:val="FontStyle17"/>
          <w:rFonts w:ascii="Times New Roman" w:cs="Times New Roman" w:hint="eastAsia"/>
          <w:b w:val="0"/>
          <w:bCs w:val="0"/>
          <w:iCs/>
        </w:rPr>
        <w:t>21</w:t>
      </w:r>
      <w:r w:rsidRPr="00D17B7F">
        <w:rPr>
          <w:rStyle w:val="FontStyle17"/>
          <w:rFonts w:ascii="Times New Roman" w:cs="Times New Roman" w:hint="eastAsia"/>
          <w:b w:val="0"/>
          <w:bCs w:val="0"/>
          <w:iCs/>
        </w:rPr>
        <w:t>世纪的需要。因此，到本世纪末，应当普及</w:t>
      </w:r>
      <w:r w:rsidRPr="00D17B7F">
        <w:rPr>
          <w:rStyle w:val="FontStyle17"/>
          <w:rFonts w:ascii="Times New Roman" w:cs="Times New Roman" w:hint="eastAsia"/>
          <w:b w:val="0"/>
          <w:bCs w:val="0"/>
          <w:iCs/>
        </w:rPr>
        <w:t>9</w:t>
      </w:r>
      <w:r w:rsidRPr="00D17B7F">
        <w:rPr>
          <w:rStyle w:val="FontStyle17"/>
          <w:rFonts w:ascii="Times New Roman" w:cs="Times New Roman" w:hint="eastAsia"/>
          <w:b w:val="0"/>
          <w:bCs w:val="0"/>
          <w:iCs/>
        </w:rPr>
        <w:t>年制义务教育，消灭文盲；到</w:t>
      </w:r>
      <w:r w:rsidRPr="00D17B7F">
        <w:rPr>
          <w:rStyle w:val="FontStyle17"/>
          <w:rFonts w:ascii="Times New Roman" w:cs="Times New Roman" w:hint="eastAsia"/>
          <w:b w:val="0"/>
          <w:bCs w:val="0"/>
          <w:iCs/>
        </w:rPr>
        <w:t>2010</w:t>
      </w:r>
      <w:r w:rsidRPr="00D17B7F">
        <w:rPr>
          <w:rStyle w:val="FontStyle17"/>
          <w:rFonts w:ascii="Times New Roman" w:cs="Times New Roman" w:hint="eastAsia"/>
          <w:b w:val="0"/>
          <w:bCs w:val="0"/>
          <w:iCs/>
        </w:rPr>
        <w:t>年，力争做到基本满足经济社会发展对各类专门人才的需要。</w:t>
      </w:r>
    </w:p>
    <w:p w:rsidR="00D17B7F" w:rsidRDefault="00D17B7F" w:rsidP="00D17B7F">
      <w:pPr>
        <w:pStyle w:val="Style1"/>
        <w:widowControl/>
        <w:ind w:left="418" w:firstLineChars="200" w:firstLine="400"/>
        <w:rPr>
          <w:rStyle w:val="FontStyle17"/>
          <w:bCs w:val="0"/>
          <w:spacing w:val="10"/>
          <w:sz w:val="26"/>
          <w:szCs w:val="26"/>
          <w:lang w:val="zh-CN"/>
        </w:rPr>
      </w:pPr>
      <w:r w:rsidRPr="00D17B7F">
        <w:rPr>
          <w:rStyle w:val="FontStyle17"/>
          <w:rFonts w:ascii="Times New Roman" w:cs="Times New Roman" w:hint="eastAsia"/>
          <w:b w:val="0"/>
          <w:iCs/>
        </w:rPr>
        <w:t>文化服务产业也包含多种行业，如电影、广播电视、演出团体、文物单位、图书馆、博物馆、出版发行、体育事业等等。在市场经济制度下，文化服务产业分为两部分，一部分是社会福利事业，由社会（政府）组织其服务活动；另一部分是商品性文化服务</w:t>
      </w:r>
      <w:r w:rsidRPr="00D17B7F">
        <w:rPr>
          <w:rStyle w:val="FontStyle17"/>
          <w:rFonts w:ascii="Times New Roman" w:cs="Times New Roman" w:hint="eastAsia"/>
          <w:b w:val="0"/>
          <w:iCs/>
        </w:rPr>
        <w:t>,</w:t>
      </w:r>
      <w:r w:rsidR="009C1E33">
        <w:rPr>
          <w:rStyle w:val="FontStyle17"/>
          <w:rFonts w:ascii="Times New Roman" w:cs="Times New Roman" w:hint="eastAsia"/>
          <w:b w:val="0"/>
          <w:iCs/>
        </w:rPr>
        <w:t>受市场</w:t>
      </w:r>
      <w:r w:rsidRPr="00D17B7F">
        <w:rPr>
          <w:rStyle w:val="FontStyle17"/>
          <w:rFonts w:ascii="Times New Roman" w:cs="Times New Roman" w:hint="eastAsia"/>
          <w:b w:val="0"/>
          <w:iCs/>
        </w:rPr>
        <w:t>规律调节。在许多情况下，同一个文化服务单位既接受政府经费补贴、对社会提供福利性服务</w:t>
      </w:r>
      <w:r w:rsidRPr="00D17B7F">
        <w:rPr>
          <w:rStyle w:val="FontStyle17"/>
          <w:rFonts w:ascii="Times New Roman" w:cs="Times New Roman" w:hint="eastAsia"/>
          <w:b w:val="0"/>
          <w:iCs/>
        </w:rPr>
        <w:t>,</w:t>
      </w:r>
      <w:r w:rsidRPr="00D17B7F">
        <w:rPr>
          <w:rStyle w:val="FontStyle17"/>
          <w:rFonts w:ascii="Times New Roman" w:cs="Times New Roman" w:hint="eastAsia"/>
          <w:b w:val="0"/>
          <w:iCs/>
        </w:rPr>
        <w:t>又根据市场需要提供商品性服务。在现代社会中，文化服务的福利性与商品性并存的状态是必然的。国家要从经济社会发展的根本利益出发，结合财力状况，确定发展目标和福利性与商品性的比例关系。我国文化服务的发展目标第一是增加数量和提髙质量。应当看到，无论广播电视还是体育馆、博物馆、图书馆，都需要提高覆盖率，让人们有更多的学习和锻炼的机会。文化服务质量问题是文化服务产业中的根本性和方向性问题。文化服务的社会性十分明显，它必须符合现行社会制度的利益。在</w:t>
      </w:r>
      <w:r w:rsidR="009607DE">
        <w:rPr>
          <w:rStyle w:val="FontStyle17"/>
          <w:rFonts w:ascii="Times New Roman" w:cs="Times New Roman" w:hint="eastAsia"/>
          <w:b w:val="0"/>
          <w:iCs/>
        </w:rPr>
        <w:t>为</w:t>
      </w:r>
      <w:r w:rsidRPr="00D17B7F">
        <w:rPr>
          <w:rStyle w:val="FontStyle17"/>
          <w:rFonts w:ascii="Times New Roman" w:cs="Times New Roman" w:hint="eastAsia"/>
          <w:b w:val="0"/>
          <w:iCs/>
        </w:rPr>
        <w:t>社会主义精神文明建设服务的前提下，既要品味高雅，又要为群众所喜闻乐见。高质量的文化服务是经济社会发展的力量泉源之一。至于文化服务的福利性与商品性的划分，要受政府政策和城乡居民对文化服务的需求双重因素影响。文化服务单位有三种，一是事业性的，二是商业性的，三是</w:t>
      </w:r>
      <w:proofErr w:type="gramStart"/>
      <w:r w:rsidRPr="00D17B7F">
        <w:rPr>
          <w:rStyle w:val="FontStyle17"/>
          <w:rFonts w:ascii="Times New Roman" w:cs="Times New Roman" w:hint="eastAsia"/>
          <w:b w:val="0"/>
          <w:iCs/>
        </w:rPr>
        <w:t>半事业半</w:t>
      </w:r>
      <w:proofErr w:type="gramEnd"/>
      <w:r w:rsidRPr="00D17B7F">
        <w:rPr>
          <w:rStyle w:val="FontStyle17"/>
          <w:rFonts w:ascii="Times New Roman" w:cs="Times New Roman" w:hint="eastAsia"/>
          <w:b w:val="0"/>
          <w:iCs/>
        </w:rPr>
        <w:t>商业性的。各个行业和各个单位以何种性质对实现文化服务的发展目标有利，就鼓励和引导它们向何种性质转变。</w:t>
      </w:r>
    </w:p>
    <w:p w:rsidR="00D17B7F" w:rsidRDefault="00D17B7F" w:rsidP="00D17B7F">
      <w:pPr>
        <w:pStyle w:val="Style1"/>
        <w:widowControl/>
        <w:ind w:left="418" w:firstLineChars="200" w:firstLine="400"/>
        <w:rPr>
          <w:rStyle w:val="FontStyle17"/>
          <w:rFonts w:ascii="Times New Roman" w:cs="Times New Roman"/>
          <w:b w:val="0"/>
          <w:bCs w:val="0"/>
          <w:iCs/>
        </w:rPr>
      </w:pPr>
      <w:r>
        <w:rPr>
          <w:rStyle w:val="FontStyle17"/>
          <w:rFonts w:ascii="Times New Roman" w:cs="Times New Roman" w:hint="eastAsia"/>
          <w:b w:val="0"/>
          <w:iCs/>
        </w:rPr>
        <w:t>医</w:t>
      </w:r>
      <w:r w:rsidRPr="00D17B7F">
        <w:rPr>
          <w:rStyle w:val="FontStyle17"/>
          <w:rFonts w:ascii="Times New Roman" w:cs="Times New Roman" w:hint="eastAsia"/>
          <w:b w:val="0"/>
          <w:iCs/>
        </w:rPr>
        <w:t>疗保健服务，既是文明生活的一部分，又是社会保障体系的一部分。所以它同样具有福利性和商品性两种性质。它的发展目标是在全国城乡建立多层次的医疗保健服务体系，使所有居民能够得到基本的医疗保健服务。</w:t>
      </w:r>
      <w:r w:rsidRPr="00D17B7F">
        <w:rPr>
          <w:rStyle w:val="FontStyle17"/>
          <w:rFonts w:ascii="Times New Roman" w:cs="Times New Roman" w:hint="eastAsia"/>
          <w:b w:val="0"/>
          <w:bCs w:val="0"/>
          <w:iCs/>
        </w:rPr>
        <w:t>1980</w:t>
      </w:r>
      <w:r w:rsidRPr="00D17B7F">
        <w:rPr>
          <w:rStyle w:val="FontStyle17"/>
          <w:rFonts w:ascii="Times New Roman" w:cs="Times New Roman" w:hint="eastAsia"/>
          <w:b w:val="0"/>
          <w:iCs/>
        </w:rPr>
        <w:t>年，全国卫生机构总数为</w:t>
      </w:r>
      <w:r w:rsidRPr="00D17B7F">
        <w:rPr>
          <w:rStyle w:val="FontStyle17"/>
          <w:rFonts w:ascii="Times New Roman" w:cs="Times New Roman" w:hint="eastAsia"/>
          <w:b w:val="0"/>
          <w:bCs w:val="0"/>
          <w:iCs/>
        </w:rPr>
        <w:t>18.05</w:t>
      </w:r>
      <w:r w:rsidRPr="00D17B7F">
        <w:rPr>
          <w:rStyle w:val="FontStyle17"/>
          <w:rFonts w:ascii="Times New Roman" w:cs="Times New Roman" w:hint="eastAsia"/>
          <w:b w:val="0"/>
          <w:bCs w:val="0"/>
          <w:iCs/>
        </w:rPr>
        <w:t>万个，其中医院</w:t>
      </w:r>
      <w:r w:rsidRPr="00D17B7F">
        <w:rPr>
          <w:rStyle w:val="FontStyle17"/>
          <w:rFonts w:ascii="Times New Roman" w:cs="Times New Roman" w:hint="eastAsia"/>
          <w:b w:val="0"/>
          <w:bCs w:val="0"/>
          <w:iCs/>
        </w:rPr>
        <w:t>6.54</w:t>
      </w:r>
      <w:r w:rsidRPr="00D17B7F">
        <w:rPr>
          <w:rStyle w:val="FontStyle17"/>
          <w:rFonts w:ascii="Times New Roman" w:cs="Times New Roman" w:hint="eastAsia"/>
          <w:b w:val="0"/>
          <w:bCs w:val="0"/>
          <w:iCs/>
        </w:rPr>
        <w:t>万个，卫生机构人员总数为</w:t>
      </w:r>
      <w:r w:rsidRPr="00D17B7F">
        <w:rPr>
          <w:rStyle w:val="FontStyle17"/>
          <w:rFonts w:ascii="Times New Roman" w:cs="Times New Roman" w:hint="eastAsia"/>
          <w:b w:val="0"/>
          <w:bCs w:val="0"/>
          <w:iCs/>
        </w:rPr>
        <w:t>353.5</w:t>
      </w:r>
      <w:r w:rsidRPr="00D17B7F">
        <w:rPr>
          <w:rStyle w:val="FontStyle17"/>
          <w:rFonts w:ascii="Times New Roman" w:cs="Times New Roman" w:hint="eastAsia"/>
          <w:b w:val="0"/>
          <w:bCs w:val="0"/>
          <w:iCs/>
        </w:rPr>
        <w:t>万人，其中医生人数</w:t>
      </w:r>
      <w:r w:rsidRPr="00D17B7F">
        <w:rPr>
          <w:rStyle w:val="FontStyle17"/>
          <w:rFonts w:ascii="Times New Roman" w:cs="Times New Roman" w:hint="eastAsia"/>
          <w:b w:val="0"/>
          <w:bCs w:val="0"/>
          <w:iCs/>
        </w:rPr>
        <w:t>115.3</w:t>
      </w:r>
      <w:r w:rsidRPr="00D17B7F">
        <w:rPr>
          <w:rStyle w:val="FontStyle17"/>
          <w:rFonts w:ascii="Times New Roman" w:cs="Times New Roman" w:hint="eastAsia"/>
          <w:b w:val="0"/>
          <w:bCs w:val="0"/>
          <w:iCs/>
        </w:rPr>
        <w:t>万人，平均每千人口的医生数为</w:t>
      </w:r>
      <w:r w:rsidRPr="00D17B7F">
        <w:rPr>
          <w:rStyle w:val="FontStyle17"/>
          <w:rFonts w:ascii="Times New Roman" w:cs="Times New Roman" w:hint="eastAsia"/>
          <w:b w:val="0"/>
          <w:bCs w:val="0"/>
          <w:iCs/>
        </w:rPr>
        <w:t>1.17</w:t>
      </w:r>
      <w:r w:rsidRPr="00D17B7F">
        <w:rPr>
          <w:rStyle w:val="FontStyle17"/>
          <w:rFonts w:ascii="Times New Roman" w:cs="Times New Roman"/>
          <w:b w:val="0"/>
          <w:bCs w:val="0"/>
          <w:iCs/>
        </w:rPr>
        <w:t xml:space="preserve"> </w:t>
      </w:r>
      <w:r w:rsidRPr="00D17B7F">
        <w:rPr>
          <w:rStyle w:val="FontStyle17"/>
          <w:rFonts w:ascii="Times New Roman" w:cs="Times New Roman" w:hint="eastAsia"/>
          <w:b w:val="0"/>
          <w:bCs w:val="0"/>
          <w:iCs/>
        </w:rPr>
        <w:t>人。</w:t>
      </w:r>
      <w:r w:rsidRPr="00D17B7F">
        <w:rPr>
          <w:rStyle w:val="FontStyle17"/>
          <w:rFonts w:ascii="Times New Roman" w:cs="Times New Roman" w:hint="eastAsia"/>
          <w:b w:val="0"/>
          <w:bCs w:val="0"/>
          <w:iCs/>
        </w:rPr>
        <w:t>1990</w:t>
      </w:r>
      <w:r w:rsidRPr="00D17B7F">
        <w:rPr>
          <w:rStyle w:val="FontStyle17"/>
          <w:rFonts w:ascii="Times New Roman" w:cs="Times New Roman" w:hint="eastAsia"/>
          <w:b w:val="0"/>
          <w:bCs w:val="0"/>
          <w:iCs/>
        </w:rPr>
        <w:t>年，卫生机构总数为</w:t>
      </w:r>
      <w:r w:rsidRPr="00D17B7F">
        <w:rPr>
          <w:rStyle w:val="FontStyle17"/>
          <w:rFonts w:ascii="Times New Roman" w:cs="Times New Roman" w:hint="eastAsia"/>
          <w:b w:val="0"/>
          <w:bCs w:val="0"/>
          <w:iCs/>
        </w:rPr>
        <w:t>20.87</w:t>
      </w:r>
      <w:r w:rsidRPr="00D17B7F">
        <w:rPr>
          <w:rStyle w:val="FontStyle17"/>
          <w:rFonts w:ascii="Times New Roman" w:cs="Times New Roman" w:hint="eastAsia"/>
          <w:b w:val="0"/>
          <w:bCs w:val="0"/>
          <w:iCs/>
        </w:rPr>
        <w:t>万个</w:t>
      </w:r>
      <w:r w:rsidRPr="00D17B7F">
        <w:rPr>
          <w:rStyle w:val="FontStyle17"/>
          <w:rFonts w:ascii="Times New Roman" w:cs="Times New Roman" w:hint="eastAsia"/>
          <w:b w:val="0"/>
          <w:bCs w:val="0"/>
          <w:iCs/>
        </w:rPr>
        <w:t>,</w:t>
      </w:r>
      <w:r w:rsidRPr="00D17B7F">
        <w:rPr>
          <w:rStyle w:val="FontStyle17"/>
          <w:rFonts w:ascii="Times New Roman" w:cs="Times New Roman" w:hint="eastAsia"/>
          <w:b w:val="0"/>
          <w:bCs w:val="0"/>
          <w:iCs/>
        </w:rPr>
        <w:t>其中医院</w:t>
      </w:r>
      <w:r w:rsidRPr="00D17B7F">
        <w:rPr>
          <w:rStyle w:val="FontStyle17"/>
          <w:rFonts w:ascii="Times New Roman" w:cs="Times New Roman" w:hint="eastAsia"/>
          <w:b w:val="0"/>
          <w:bCs w:val="0"/>
          <w:iCs/>
        </w:rPr>
        <w:t>6.24</w:t>
      </w:r>
      <w:r w:rsidRPr="00D17B7F">
        <w:rPr>
          <w:rStyle w:val="FontStyle17"/>
          <w:rFonts w:ascii="Times New Roman" w:cs="Times New Roman" w:hint="eastAsia"/>
          <w:b w:val="0"/>
          <w:bCs w:val="0"/>
          <w:iCs/>
        </w:rPr>
        <w:t>万个，机构的平均增长速度为</w:t>
      </w:r>
      <w:r w:rsidRPr="00D17B7F">
        <w:rPr>
          <w:rStyle w:val="FontStyle17"/>
          <w:rFonts w:ascii="Times New Roman" w:cs="Times New Roman" w:hint="eastAsia"/>
          <w:b w:val="0"/>
          <w:bCs w:val="0"/>
          <w:iCs/>
        </w:rPr>
        <w:t>1.5%</w:t>
      </w:r>
      <w:r w:rsidRPr="00D17B7F">
        <w:rPr>
          <w:rStyle w:val="FontStyle17"/>
          <w:rFonts w:ascii="Times New Roman" w:cs="Times New Roman" w:hint="eastAsia"/>
          <w:b w:val="0"/>
          <w:bCs w:val="0"/>
          <w:iCs/>
        </w:rPr>
        <w:t>。，医院平均每年下降</w:t>
      </w:r>
      <w:r w:rsidRPr="00D17B7F">
        <w:rPr>
          <w:rStyle w:val="FontStyle17"/>
          <w:rFonts w:ascii="Times New Roman" w:cs="Times New Roman" w:hint="eastAsia"/>
          <w:b w:val="0"/>
          <w:bCs w:val="0"/>
          <w:iCs/>
        </w:rPr>
        <w:t>0.5%</w:t>
      </w:r>
      <w:r w:rsidRPr="00D17B7F">
        <w:rPr>
          <w:rStyle w:val="FontStyle17"/>
          <w:rFonts w:ascii="Times New Roman" w:cs="Times New Roman" w:hint="eastAsia"/>
          <w:b w:val="0"/>
          <w:bCs w:val="0"/>
          <w:iCs/>
        </w:rPr>
        <w:t>。；</w:t>
      </w:r>
      <w:r w:rsidRPr="00D17B7F">
        <w:rPr>
          <w:rStyle w:val="FontStyle17"/>
          <w:rFonts w:ascii="Times New Roman" w:cs="Times New Roman"/>
          <w:b w:val="0"/>
          <w:bCs w:val="0"/>
          <w:iCs/>
        </w:rPr>
        <w:t xml:space="preserve"> </w:t>
      </w:r>
      <w:r w:rsidRPr="00D17B7F">
        <w:rPr>
          <w:rStyle w:val="FontStyle17"/>
          <w:rFonts w:ascii="Times New Roman" w:cs="Times New Roman" w:hint="eastAsia"/>
          <w:b w:val="0"/>
          <w:bCs w:val="0"/>
          <w:iCs/>
        </w:rPr>
        <w:t>卫生机构人员总数为</w:t>
      </w:r>
      <w:r w:rsidRPr="00D17B7F">
        <w:rPr>
          <w:rStyle w:val="FontStyle17"/>
          <w:rFonts w:ascii="Times New Roman" w:cs="Times New Roman" w:hint="eastAsia"/>
          <w:b w:val="0"/>
          <w:bCs w:val="0"/>
          <w:iCs/>
        </w:rPr>
        <w:t>490.6</w:t>
      </w:r>
      <w:r w:rsidRPr="00D17B7F">
        <w:rPr>
          <w:rStyle w:val="FontStyle17"/>
          <w:rFonts w:ascii="Times New Roman" w:cs="Times New Roman" w:hint="eastAsia"/>
          <w:b w:val="0"/>
          <w:bCs w:val="0"/>
          <w:iCs/>
        </w:rPr>
        <w:t>万人，其中医生为</w:t>
      </w:r>
      <w:r w:rsidRPr="00D17B7F">
        <w:rPr>
          <w:rStyle w:val="FontStyle17"/>
          <w:rFonts w:ascii="Times New Roman" w:cs="Times New Roman" w:hint="eastAsia"/>
          <w:b w:val="0"/>
          <w:bCs w:val="0"/>
          <w:iCs/>
        </w:rPr>
        <w:t>176.3</w:t>
      </w:r>
      <w:r w:rsidRPr="00D17B7F">
        <w:rPr>
          <w:rStyle w:val="FontStyle17"/>
          <w:rFonts w:ascii="Times New Roman" w:cs="Times New Roman" w:hint="eastAsia"/>
          <w:b w:val="0"/>
          <w:bCs w:val="0"/>
          <w:iCs/>
        </w:rPr>
        <w:t>万人，平均增长速度分别为</w:t>
      </w:r>
      <w:r w:rsidRPr="00D17B7F">
        <w:rPr>
          <w:rStyle w:val="FontStyle17"/>
          <w:rFonts w:ascii="Times New Roman" w:cs="Times New Roman" w:hint="eastAsia"/>
          <w:b w:val="0"/>
          <w:bCs w:val="0"/>
          <w:iCs/>
        </w:rPr>
        <w:t>3.3%</w:t>
      </w:r>
      <w:r w:rsidRPr="00D17B7F">
        <w:rPr>
          <w:rStyle w:val="FontStyle17"/>
          <w:rFonts w:ascii="Times New Roman" w:cs="Times New Roman" w:hint="eastAsia"/>
          <w:b w:val="0"/>
          <w:bCs w:val="0"/>
          <w:iCs/>
        </w:rPr>
        <w:lastRenderedPageBreak/>
        <w:t>和</w:t>
      </w:r>
      <w:r w:rsidRPr="00D17B7F">
        <w:rPr>
          <w:rStyle w:val="FontStyle17"/>
          <w:rFonts w:ascii="Times New Roman" w:cs="Times New Roman" w:hint="eastAsia"/>
          <w:b w:val="0"/>
          <w:bCs w:val="0"/>
          <w:iCs/>
        </w:rPr>
        <w:t>4.3%</w:t>
      </w:r>
      <w:r w:rsidRPr="00D17B7F">
        <w:rPr>
          <w:rStyle w:val="FontStyle17"/>
          <w:rFonts w:ascii="Times New Roman" w:cs="Times New Roman" w:hint="eastAsia"/>
          <w:b w:val="0"/>
          <w:bCs w:val="0"/>
          <w:iCs/>
        </w:rPr>
        <w:t>。每千人口的医生数为</w:t>
      </w:r>
      <w:r w:rsidRPr="00D17B7F">
        <w:rPr>
          <w:rStyle w:val="FontStyle17"/>
          <w:rFonts w:ascii="Times New Roman" w:cs="Times New Roman" w:hint="eastAsia"/>
          <w:b w:val="0"/>
          <w:bCs w:val="0"/>
          <w:iCs/>
        </w:rPr>
        <w:t>1.54</w:t>
      </w:r>
      <w:r w:rsidRPr="00D17B7F">
        <w:rPr>
          <w:rStyle w:val="FontStyle17"/>
          <w:rFonts w:ascii="Times New Roman" w:cs="Times New Roman" w:hint="eastAsia"/>
          <w:b w:val="0"/>
          <w:bCs w:val="0"/>
          <w:iCs/>
        </w:rPr>
        <w:t>人，仅增加</w:t>
      </w:r>
      <w:r w:rsidRPr="00D17B7F">
        <w:rPr>
          <w:rStyle w:val="FontStyle17"/>
          <w:rFonts w:ascii="Times New Roman" w:cs="Times New Roman" w:hint="eastAsia"/>
          <w:b w:val="0"/>
          <w:bCs w:val="0"/>
          <w:iCs/>
        </w:rPr>
        <w:t>0.37</w:t>
      </w:r>
      <w:r w:rsidRPr="00D17B7F">
        <w:rPr>
          <w:rStyle w:val="FontStyle17"/>
          <w:rFonts w:ascii="Times New Roman" w:cs="Times New Roman" w:hint="eastAsia"/>
          <w:b w:val="0"/>
          <w:bCs w:val="0"/>
          <w:iCs/>
        </w:rPr>
        <w:t>人。这种发展状况同建立全国城乡医疗保健服务体系的要求是不相适应的。</w:t>
      </w:r>
      <w:r w:rsidRPr="00D17B7F">
        <w:rPr>
          <w:rStyle w:val="FontStyle17"/>
          <w:rFonts w:ascii="Times New Roman" w:cs="Times New Roman" w:hint="eastAsia"/>
          <w:b w:val="0"/>
          <w:bCs w:val="0"/>
          <w:iCs/>
        </w:rPr>
        <w:t>1991</w:t>
      </w:r>
      <w:r w:rsidRPr="00D17B7F">
        <w:rPr>
          <w:rStyle w:val="FontStyle17"/>
          <w:rFonts w:ascii="Times New Roman" w:cs="Times New Roman" w:hint="eastAsia"/>
          <w:b w:val="0"/>
          <w:bCs w:val="0"/>
          <w:iCs/>
        </w:rPr>
        <w:t>到</w:t>
      </w:r>
      <w:r w:rsidRPr="00D17B7F">
        <w:rPr>
          <w:rStyle w:val="FontStyle17"/>
          <w:rFonts w:ascii="Times New Roman" w:cs="Times New Roman" w:hint="eastAsia"/>
          <w:b w:val="0"/>
          <w:bCs w:val="0"/>
          <w:iCs/>
        </w:rPr>
        <w:t>2010</w:t>
      </w:r>
      <w:r w:rsidRPr="00D17B7F">
        <w:rPr>
          <w:rStyle w:val="FontStyle17"/>
          <w:rFonts w:ascii="Times New Roman" w:cs="Times New Roman" w:hint="eastAsia"/>
          <w:b w:val="0"/>
          <w:bCs w:val="0"/>
          <w:iCs/>
        </w:rPr>
        <w:t>年的</w:t>
      </w:r>
      <w:r w:rsidRPr="00D17B7F">
        <w:rPr>
          <w:rStyle w:val="FontStyle17"/>
          <w:rFonts w:ascii="Times New Roman" w:cs="Times New Roman" w:hint="eastAsia"/>
          <w:b w:val="0"/>
          <w:bCs w:val="0"/>
          <w:iCs/>
        </w:rPr>
        <w:t>20</w:t>
      </w:r>
      <w:r w:rsidRPr="00D17B7F">
        <w:rPr>
          <w:rStyle w:val="FontStyle17"/>
          <w:rFonts w:ascii="Times New Roman" w:cs="Times New Roman" w:hint="eastAsia"/>
          <w:b w:val="0"/>
          <w:bCs w:val="0"/>
          <w:iCs/>
        </w:rPr>
        <w:t>年中，它们的发展速度应当比</w:t>
      </w:r>
      <w:r w:rsidRPr="00D17B7F">
        <w:rPr>
          <w:rStyle w:val="FontStyle17"/>
          <w:rFonts w:ascii="Times New Roman" w:cs="Times New Roman" w:hint="eastAsia"/>
          <w:b w:val="0"/>
          <w:bCs w:val="0"/>
          <w:iCs/>
        </w:rPr>
        <w:t>1980</w:t>
      </w:r>
      <w:r w:rsidRPr="00D17B7F">
        <w:rPr>
          <w:rStyle w:val="FontStyle17"/>
          <w:rFonts w:ascii="Times New Roman" w:cs="Times New Roman" w:hint="eastAsia"/>
          <w:b w:val="0"/>
          <w:bCs w:val="0"/>
          <w:iCs/>
        </w:rPr>
        <w:t>到</w:t>
      </w:r>
      <w:r w:rsidRPr="00D17B7F">
        <w:rPr>
          <w:rStyle w:val="FontStyle17"/>
          <w:rFonts w:ascii="Times New Roman" w:cs="Times New Roman" w:hint="eastAsia"/>
          <w:b w:val="0"/>
          <w:bCs w:val="0"/>
          <w:iCs/>
        </w:rPr>
        <w:t>1990</w:t>
      </w:r>
      <w:r w:rsidRPr="00D17B7F">
        <w:rPr>
          <w:rStyle w:val="FontStyle17"/>
          <w:rFonts w:ascii="Times New Roman" w:cs="Times New Roman" w:hint="eastAsia"/>
          <w:b w:val="0"/>
          <w:bCs w:val="0"/>
          <w:iCs/>
        </w:rPr>
        <w:t>年提高</w:t>
      </w:r>
      <w:r w:rsidRPr="00D17B7F">
        <w:rPr>
          <w:rStyle w:val="FontStyle17"/>
          <w:rFonts w:ascii="Times New Roman" w:cs="Times New Roman" w:hint="eastAsia"/>
          <w:b w:val="0"/>
          <w:bCs w:val="0"/>
          <w:iCs/>
        </w:rPr>
        <w:t>2</w:t>
      </w:r>
      <w:r w:rsidRPr="00D17B7F">
        <w:rPr>
          <w:rStyle w:val="FontStyle17"/>
          <w:rFonts w:ascii="Times New Roman" w:cs="Times New Roman" w:hint="eastAsia"/>
          <w:b w:val="0"/>
          <w:bCs w:val="0"/>
          <w:iCs/>
        </w:rPr>
        <w:t>—</w:t>
      </w:r>
      <w:r w:rsidRPr="00D17B7F">
        <w:rPr>
          <w:rStyle w:val="FontStyle17"/>
          <w:rFonts w:ascii="Times New Roman" w:cs="Times New Roman" w:hint="eastAsia"/>
          <w:b w:val="0"/>
          <w:bCs w:val="0"/>
          <w:iCs/>
        </w:rPr>
        <w:t>3</w:t>
      </w:r>
      <w:r w:rsidRPr="00D17B7F">
        <w:rPr>
          <w:rStyle w:val="FontStyle17"/>
          <w:rFonts w:ascii="Times New Roman" w:cs="Times New Roman" w:hint="eastAsia"/>
          <w:b w:val="0"/>
          <w:bCs w:val="0"/>
          <w:iCs/>
        </w:rPr>
        <w:t>个百分点，才能有所改善。</w:t>
      </w:r>
    </w:p>
    <w:p w:rsidR="00D17B7F" w:rsidRPr="00580F33" w:rsidRDefault="00D17B7F" w:rsidP="00580F33">
      <w:pPr>
        <w:pStyle w:val="Style1"/>
        <w:widowControl/>
        <w:ind w:left="418" w:firstLineChars="200" w:firstLine="400"/>
        <w:rPr>
          <w:rStyle w:val="FontStyle17"/>
          <w:rFonts w:ascii="Times New Roman" w:cs="Times New Roman"/>
          <w:b w:val="0"/>
          <w:bCs w:val="0"/>
          <w:iCs/>
        </w:rPr>
        <w:sectPr w:rsidR="00D17B7F" w:rsidRPr="00580F33" w:rsidSect="00AC4DBC">
          <w:type w:val="continuous"/>
          <w:pgSz w:w="16837" w:h="23810"/>
          <w:pgMar w:top="1440" w:right="1800" w:bottom="1440" w:left="1800" w:header="720" w:footer="720" w:gutter="0"/>
          <w:cols w:space="1291"/>
          <w:noEndnote/>
          <w:docGrid w:linePitch="286"/>
        </w:sectPr>
      </w:pPr>
      <w:r w:rsidRPr="00D17B7F">
        <w:rPr>
          <w:rStyle w:val="FontStyle17"/>
          <w:rFonts w:ascii="Times New Roman" w:cs="Times New Roman" w:hint="eastAsia"/>
          <w:b w:val="0"/>
          <w:bCs w:val="0"/>
          <w:iCs/>
        </w:rPr>
        <w:t>5</w:t>
      </w:r>
      <w:r w:rsidRPr="00D17B7F">
        <w:rPr>
          <w:rStyle w:val="FontStyle17"/>
          <w:rFonts w:ascii="Times New Roman" w:cs="Times New Roman" w:hint="eastAsia"/>
          <w:b w:val="0"/>
          <w:bCs w:val="0"/>
          <w:iCs/>
        </w:rPr>
        <w:t>．科学技术服务业应有较大的发展。</w:t>
      </w:r>
      <w:r w:rsidRPr="00D17B7F">
        <w:rPr>
          <w:rStyle w:val="FontStyle17"/>
          <w:rFonts w:ascii="Times New Roman" w:cs="Times New Roman" w:hint="eastAsia"/>
          <w:b w:val="0"/>
          <w:bCs w:val="0"/>
          <w:iCs/>
        </w:rPr>
        <w:t>1991</w:t>
      </w:r>
      <w:r w:rsidRPr="00D17B7F">
        <w:rPr>
          <w:rStyle w:val="FontStyle17"/>
          <w:rFonts w:ascii="Times New Roman" w:cs="Times New Roman" w:hint="eastAsia"/>
          <w:b w:val="0"/>
          <w:bCs w:val="0"/>
          <w:iCs/>
        </w:rPr>
        <w:t>年，全国科学技术活动的基本情况是，机构</w:t>
      </w:r>
      <w:r w:rsidRPr="00D17B7F">
        <w:rPr>
          <w:rStyle w:val="FontStyle17"/>
          <w:rFonts w:ascii="Times New Roman" w:cs="Times New Roman" w:hint="eastAsia"/>
          <w:b w:val="0"/>
          <w:bCs w:val="0"/>
          <w:iCs/>
        </w:rPr>
        <w:t>22591</w:t>
      </w:r>
      <w:r w:rsidRPr="00D17B7F">
        <w:rPr>
          <w:rStyle w:val="FontStyle17"/>
          <w:rFonts w:ascii="Times New Roman" w:cs="Times New Roman" w:hint="eastAsia"/>
          <w:b w:val="0"/>
          <w:bCs w:val="0"/>
          <w:iCs/>
        </w:rPr>
        <w:t>个，人员</w:t>
      </w:r>
      <w:r w:rsidRPr="00D17B7F">
        <w:rPr>
          <w:rStyle w:val="FontStyle17"/>
          <w:rFonts w:ascii="Times New Roman" w:cs="Times New Roman" w:hint="eastAsia"/>
          <w:b w:val="0"/>
          <w:bCs w:val="0"/>
          <w:iCs/>
        </w:rPr>
        <w:t>232.92</w:t>
      </w:r>
      <w:r w:rsidRPr="00D17B7F">
        <w:rPr>
          <w:rStyle w:val="FontStyle17"/>
          <w:rFonts w:ascii="Times New Roman" w:cs="Times New Roman" w:hint="eastAsia"/>
          <w:b w:val="0"/>
          <w:bCs w:val="0"/>
          <w:iCs/>
        </w:rPr>
        <w:t>万人，其中科学家、工程师</w:t>
      </w:r>
      <w:r w:rsidRPr="00D17B7F">
        <w:rPr>
          <w:rStyle w:val="FontStyle17"/>
          <w:rFonts w:ascii="Times New Roman" w:cs="Times New Roman" w:hint="eastAsia"/>
          <w:b w:val="0"/>
          <w:bCs w:val="0"/>
          <w:iCs/>
        </w:rPr>
        <w:t>134.99</w:t>
      </w:r>
      <w:r w:rsidRPr="00D17B7F">
        <w:rPr>
          <w:rStyle w:val="FontStyle17"/>
          <w:rFonts w:ascii="Times New Roman" w:cs="Times New Roman" w:hint="eastAsia"/>
          <w:b w:val="0"/>
          <w:bCs w:val="0"/>
          <w:iCs/>
        </w:rPr>
        <w:t>万人，科技活动经费收人总额为</w:t>
      </w:r>
      <w:r w:rsidRPr="00D17B7F">
        <w:rPr>
          <w:rStyle w:val="FontStyle17"/>
          <w:rFonts w:ascii="Times New Roman" w:cs="Times New Roman" w:hint="eastAsia"/>
          <w:b w:val="0"/>
          <w:bCs w:val="0"/>
          <w:iCs/>
        </w:rPr>
        <w:t>403.26</w:t>
      </w:r>
      <w:r w:rsidRPr="00D17B7F">
        <w:rPr>
          <w:rStyle w:val="FontStyle17"/>
          <w:rFonts w:ascii="Times New Roman" w:cs="Times New Roman"/>
          <w:b w:val="0"/>
          <w:bCs w:val="0"/>
          <w:iCs/>
        </w:rPr>
        <w:t xml:space="preserve"> </w:t>
      </w:r>
      <w:r w:rsidRPr="00D17B7F">
        <w:rPr>
          <w:rStyle w:val="FontStyle17"/>
          <w:rFonts w:ascii="Times New Roman" w:cs="Times New Roman" w:hint="eastAsia"/>
          <w:b w:val="0"/>
          <w:bCs w:val="0"/>
          <w:iCs/>
        </w:rPr>
        <w:t>亿元，支出总额为</w:t>
      </w:r>
      <w:r w:rsidRPr="00D17B7F">
        <w:rPr>
          <w:rStyle w:val="FontStyle17"/>
          <w:rFonts w:ascii="Times New Roman" w:cs="Times New Roman" w:hint="eastAsia"/>
          <w:b w:val="0"/>
          <w:bCs w:val="0"/>
          <w:iCs/>
        </w:rPr>
        <w:t>369.13</w:t>
      </w:r>
      <w:r w:rsidRPr="00D17B7F">
        <w:rPr>
          <w:rStyle w:val="FontStyle17"/>
          <w:rFonts w:ascii="Times New Roman" w:cs="Times New Roman" w:hint="eastAsia"/>
          <w:b w:val="0"/>
          <w:bCs w:val="0"/>
          <w:iCs/>
        </w:rPr>
        <w:t>亿元，科技市场成交额为</w:t>
      </w:r>
      <w:r w:rsidRPr="00D17B7F">
        <w:rPr>
          <w:rStyle w:val="FontStyle17"/>
          <w:rFonts w:ascii="Times New Roman" w:cs="Times New Roman" w:hint="eastAsia"/>
          <w:b w:val="0"/>
          <w:bCs w:val="0"/>
          <w:iCs/>
        </w:rPr>
        <w:t>75</w:t>
      </w:r>
      <w:r w:rsidRPr="00D17B7F">
        <w:rPr>
          <w:rStyle w:val="FontStyle17"/>
          <w:rFonts w:ascii="Times New Roman" w:cs="Times New Roman" w:hint="eastAsia"/>
          <w:b w:val="0"/>
          <w:bCs w:val="0"/>
          <w:iCs/>
        </w:rPr>
        <w:t>亿元。这说明我国科技服务产业已有一定基础。科学技术是生产力，其发</w:t>
      </w:r>
      <w:r w:rsidRPr="00AF0A46">
        <w:rPr>
          <w:rStyle w:val="FontStyle17"/>
          <w:rFonts w:ascii="Times New Roman" w:cs="Times New Roman" w:hint="eastAsia"/>
          <w:b w:val="0"/>
          <w:iCs/>
        </w:rPr>
        <w:t>展速度越快越好。但它受经济技术、文化教育基础的限制，只能在现有条件下追求较高的发展速度。我国在</w:t>
      </w:r>
      <w:r w:rsidRPr="00AF0A46">
        <w:rPr>
          <w:rStyle w:val="FontStyle17"/>
          <w:rFonts w:ascii="Times New Roman" w:cs="Times New Roman" w:hint="eastAsia"/>
          <w:b w:val="0"/>
          <w:iCs/>
        </w:rPr>
        <w:t>1991</w:t>
      </w:r>
      <w:r w:rsidRPr="00AF0A46">
        <w:rPr>
          <w:rStyle w:val="FontStyle17"/>
          <w:rFonts w:ascii="Times New Roman" w:cs="Times New Roman" w:hint="eastAsia"/>
          <w:b w:val="0"/>
          <w:iCs/>
        </w:rPr>
        <w:t>—</w:t>
      </w:r>
      <w:r w:rsidRPr="00AF0A46">
        <w:rPr>
          <w:rStyle w:val="FontStyle17"/>
          <w:rFonts w:ascii="Times New Roman" w:cs="Times New Roman" w:hint="eastAsia"/>
          <w:b w:val="0"/>
          <w:iCs/>
        </w:rPr>
        <w:t>2010</w:t>
      </w:r>
      <w:r w:rsidRPr="00AF0A46">
        <w:rPr>
          <w:rStyle w:val="FontStyle17"/>
          <w:rFonts w:ascii="Times New Roman" w:cs="Times New Roman" w:hint="eastAsia"/>
          <w:b w:val="0"/>
          <w:iCs/>
        </w:rPr>
        <w:t>年间，应建成能够跟踪世界先进水平的自然科学与社会科学研究体系，并能将科研成果迅速转化为生产力。</w:t>
      </w:r>
    </w:p>
    <w:p w:rsidR="0068171F" w:rsidRPr="00AF0A46" w:rsidRDefault="0068171F" w:rsidP="00580F33">
      <w:pPr>
        <w:pStyle w:val="Style4"/>
        <w:widowControl/>
        <w:tabs>
          <w:tab w:val="left" w:pos="4315"/>
        </w:tabs>
        <w:spacing w:line="326" w:lineRule="exact"/>
        <w:rPr>
          <w:rStyle w:val="FontStyle17"/>
          <w:rFonts w:ascii="Times New Roman" w:cs="Times New Roman"/>
          <w:b w:val="0"/>
          <w:iCs/>
        </w:rPr>
      </w:pPr>
    </w:p>
    <w:p w:rsidR="0068171F" w:rsidRPr="00AF0A46" w:rsidRDefault="0068171F" w:rsidP="00AF0A46">
      <w:pPr>
        <w:pStyle w:val="Style4"/>
        <w:widowControl/>
        <w:tabs>
          <w:tab w:val="left" w:pos="4315"/>
        </w:tabs>
        <w:spacing w:line="326" w:lineRule="exact"/>
        <w:ind w:firstLineChars="200" w:firstLine="400"/>
        <w:rPr>
          <w:rStyle w:val="FontStyle17"/>
          <w:rFonts w:ascii="Times New Roman" w:cs="Times New Roman"/>
          <w:b w:val="0"/>
          <w:iCs/>
        </w:rPr>
      </w:pPr>
      <w:r w:rsidRPr="00AF0A46">
        <w:rPr>
          <w:rStyle w:val="FontStyle17"/>
          <w:rFonts w:ascii="Times New Roman" w:cs="Times New Roman" w:hint="eastAsia"/>
          <w:b w:val="0"/>
          <w:iCs/>
        </w:rPr>
        <w:t>科学技术咨询服务业是新兴的服务行业，它是科学研究同生产相结合、科学技术转化为生产力的重要途径。据</w:t>
      </w:r>
      <w:r w:rsidRPr="00AF0A46">
        <w:rPr>
          <w:rStyle w:val="FontStyle17"/>
          <w:rFonts w:ascii="Times New Roman" w:cs="Times New Roman" w:hint="eastAsia"/>
          <w:b w:val="0"/>
          <w:iCs/>
        </w:rPr>
        <w:t>1992</w:t>
      </w:r>
      <w:r w:rsidRPr="00AF0A46">
        <w:rPr>
          <w:rStyle w:val="FontStyle17"/>
          <w:rFonts w:ascii="Times New Roman" w:cs="Times New Roman" w:hint="eastAsia"/>
          <w:b w:val="0"/>
          <w:iCs/>
        </w:rPr>
        <w:t>年统计，中国科协系统参加咨询活动的科技人虽为</w:t>
      </w:r>
      <w:r w:rsidRPr="00AF0A46">
        <w:rPr>
          <w:rStyle w:val="FontStyle17"/>
          <w:rFonts w:ascii="Times New Roman" w:cs="Times New Roman" w:hint="eastAsia"/>
          <w:b w:val="0"/>
          <w:iCs/>
        </w:rPr>
        <w:t>77968</w:t>
      </w:r>
      <w:r w:rsidRPr="00AF0A46">
        <w:rPr>
          <w:rStyle w:val="FontStyle17"/>
          <w:rFonts w:ascii="Times New Roman" w:cs="Times New Roman" w:hint="eastAsia"/>
          <w:b w:val="0"/>
          <w:iCs/>
        </w:rPr>
        <w:t>人次，完成合同及决策咨询</w:t>
      </w:r>
      <w:r w:rsidRPr="00AF0A46">
        <w:rPr>
          <w:rStyle w:val="FontStyle17"/>
          <w:rFonts w:ascii="Times New Roman" w:cs="Times New Roman" w:hint="eastAsia"/>
          <w:b w:val="0"/>
          <w:iCs/>
        </w:rPr>
        <w:t>79068</w:t>
      </w:r>
      <w:r w:rsidRPr="00AF0A46">
        <w:rPr>
          <w:rStyle w:val="FontStyle17"/>
          <w:rFonts w:ascii="Times New Roman" w:cs="Times New Roman" w:hint="eastAsia"/>
          <w:b w:val="0"/>
          <w:iCs/>
        </w:rPr>
        <w:t>项，合同实现金额</w:t>
      </w:r>
      <w:r w:rsidRPr="00AF0A46">
        <w:rPr>
          <w:rStyle w:val="FontStyle17"/>
          <w:rFonts w:ascii="Times New Roman" w:cs="Times New Roman" w:hint="eastAsia"/>
          <w:b w:val="0"/>
          <w:iCs/>
        </w:rPr>
        <w:t>85626</w:t>
      </w:r>
      <w:r w:rsidRPr="00AF0A46">
        <w:rPr>
          <w:rStyle w:val="FontStyle17"/>
          <w:rFonts w:ascii="Times New Roman" w:cs="Times New Roman" w:hint="eastAsia"/>
          <w:b w:val="0"/>
          <w:iCs/>
        </w:rPr>
        <w:t>万元。一方面，这表明我国的科技咨询服务业已经发端，为科技产业的发展注入了新的活力。我国的科技力量虽然有限，但仍是一支有相当实力的队伍，关键是充分调动他们的积极性。第一是科研的环境和条件。自然科学的实验手段，社会科学的调研条件成为开展科学研究的首要制约因素。这需要国家从政策上制度上给予解决。第二是科研经费问题，应当随着经济的发展逐步提高科研经费在国民生产总值中的比重。一些基础科学需要国家</w:t>
      </w:r>
      <w:proofErr w:type="gramStart"/>
      <w:r w:rsidRPr="00AF0A46">
        <w:rPr>
          <w:rStyle w:val="FontStyle17"/>
          <w:rFonts w:ascii="Times New Roman" w:cs="Times New Roman" w:hint="eastAsia"/>
          <w:b w:val="0"/>
          <w:iCs/>
        </w:rPr>
        <w:t>作出</w:t>
      </w:r>
      <w:proofErr w:type="gramEnd"/>
      <w:r w:rsidRPr="00AF0A46">
        <w:rPr>
          <w:rStyle w:val="FontStyle17"/>
          <w:rFonts w:ascii="Times New Roman" w:cs="Times New Roman" w:hint="eastAsia"/>
          <w:b w:val="0"/>
          <w:iCs/>
        </w:rPr>
        <w:t>适当安排，保障科研活动正常进行。实用性强的学科需促其商品化、市场化，办好科学技术商品交易市场和科学技术服务市场，鼓励大型企业和企业集团建立技术开发中心。</w:t>
      </w:r>
    </w:p>
    <w:p w:rsidR="0068171F" w:rsidRPr="002421A2" w:rsidRDefault="00AF0A46" w:rsidP="002421A2">
      <w:pPr>
        <w:pStyle w:val="Style4"/>
        <w:widowControl/>
        <w:tabs>
          <w:tab w:val="left" w:pos="4315"/>
        </w:tabs>
        <w:spacing w:line="326" w:lineRule="exact"/>
        <w:ind w:firstLineChars="200" w:firstLine="400"/>
        <w:rPr>
          <w:rStyle w:val="FontStyle17"/>
          <w:rFonts w:ascii="Times New Roman" w:cs="Times New Roman"/>
          <w:b w:val="0"/>
          <w:iCs/>
        </w:rPr>
      </w:pPr>
      <w:r>
        <w:rPr>
          <w:rStyle w:val="FontStyle17"/>
          <w:rFonts w:ascii="Times New Roman" w:cs="Times New Roman" w:hint="eastAsia"/>
          <w:b w:val="0"/>
          <w:iCs/>
        </w:rPr>
        <w:t xml:space="preserve">6. </w:t>
      </w:r>
      <w:r w:rsidR="0068171F" w:rsidRPr="00AF0A46">
        <w:rPr>
          <w:rStyle w:val="FontStyle17"/>
          <w:rFonts w:ascii="Times New Roman" w:cs="Times New Roman" w:hint="eastAsia"/>
          <w:b w:val="0"/>
          <w:iCs/>
        </w:rPr>
        <w:t>逐步发展房地产业。房地产业是经营土地开发、房屋设施建设、管理、维修的综合性服务行业。</w:t>
      </w:r>
      <w:r w:rsidR="0068171F" w:rsidRPr="00AF0A46">
        <w:rPr>
          <w:rStyle w:val="FontStyle17"/>
          <w:rFonts w:ascii="Times New Roman" w:cs="Times New Roman" w:hint="eastAsia"/>
          <w:b w:val="0"/>
          <w:iCs/>
        </w:rPr>
        <w:t>1990</w:t>
      </w:r>
      <w:r w:rsidR="0068171F" w:rsidRPr="00AF0A46">
        <w:rPr>
          <w:rStyle w:val="FontStyle17"/>
          <w:rFonts w:ascii="Times New Roman" w:cs="Times New Roman" w:hint="eastAsia"/>
          <w:b w:val="0"/>
          <w:iCs/>
        </w:rPr>
        <w:t>年，我国房地产业的产值为</w:t>
      </w:r>
      <w:r w:rsidR="0068171F" w:rsidRPr="00AF0A46">
        <w:rPr>
          <w:rStyle w:val="FontStyle17"/>
          <w:rFonts w:ascii="Times New Roman" w:cs="Times New Roman" w:hint="eastAsia"/>
          <w:b w:val="0"/>
          <w:iCs/>
        </w:rPr>
        <w:t>496.8</w:t>
      </w:r>
      <w:r w:rsidR="0068171F" w:rsidRPr="00AF0A46">
        <w:rPr>
          <w:rStyle w:val="FontStyle17"/>
          <w:rFonts w:ascii="Times New Roman" w:cs="Times New Roman" w:hint="eastAsia"/>
          <w:b w:val="0"/>
          <w:iCs/>
        </w:rPr>
        <w:t>亿元，占当年国内生产总值</w:t>
      </w:r>
      <w:r w:rsidR="0068171F" w:rsidRPr="00AF0A46">
        <w:rPr>
          <w:rStyle w:val="FontStyle17"/>
          <w:rFonts w:ascii="Times New Roman" w:cs="Times New Roman" w:hint="eastAsia"/>
          <w:b w:val="0"/>
          <w:iCs/>
        </w:rPr>
        <w:t>17681.3</w:t>
      </w:r>
      <w:r w:rsidR="0068171F" w:rsidRPr="00AF0A46">
        <w:rPr>
          <w:rStyle w:val="FontStyle17"/>
          <w:rFonts w:ascii="Times New Roman" w:cs="Times New Roman" w:hint="eastAsia"/>
          <w:b w:val="0"/>
          <w:iCs/>
        </w:rPr>
        <w:t>亿元的</w:t>
      </w:r>
      <w:r w:rsidR="0068171F" w:rsidRPr="00AF0A46">
        <w:rPr>
          <w:rStyle w:val="FontStyle17"/>
          <w:rFonts w:ascii="Times New Roman" w:cs="Times New Roman" w:hint="eastAsia"/>
          <w:b w:val="0"/>
          <w:iCs/>
        </w:rPr>
        <w:t>2.65%</w:t>
      </w:r>
      <w:r w:rsidR="0068171F" w:rsidRPr="00AF0A46">
        <w:rPr>
          <w:rStyle w:val="FontStyle17"/>
          <w:rFonts w:ascii="Times New Roman" w:cs="Times New Roman" w:hint="eastAsia"/>
          <w:b w:val="0"/>
          <w:iCs/>
        </w:rPr>
        <w:t>，占第三次产业增加值</w:t>
      </w:r>
      <w:r w:rsidR="0068171F" w:rsidRPr="00AF0A46">
        <w:rPr>
          <w:rStyle w:val="FontStyle17"/>
          <w:rFonts w:ascii="Times New Roman" w:cs="Times New Roman" w:hint="eastAsia"/>
          <w:b w:val="0"/>
          <w:iCs/>
        </w:rPr>
        <w:t>4946.9</w:t>
      </w:r>
      <w:r w:rsidR="0068171F" w:rsidRPr="00AF0A46">
        <w:rPr>
          <w:rStyle w:val="FontStyle17"/>
          <w:rFonts w:ascii="Times New Roman" w:cs="Times New Roman" w:hint="eastAsia"/>
          <w:b w:val="0"/>
          <w:iCs/>
        </w:rPr>
        <w:t>亿元的</w:t>
      </w:r>
      <w:r w:rsidR="0068171F" w:rsidRPr="00AF0A46">
        <w:rPr>
          <w:rStyle w:val="FontStyle17"/>
          <w:rFonts w:ascii="Times New Roman" w:cs="Times New Roman" w:hint="eastAsia"/>
          <w:b w:val="0"/>
          <w:iCs/>
        </w:rPr>
        <w:t>9.5%</w:t>
      </w:r>
      <w:r w:rsidR="0068171F" w:rsidRPr="00AF0A46">
        <w:rPr>
          <w:rStyle w:val="FontStyle17"/>
          <w:rFonts w:ascii="Times New Roman" w:cs="Times New Roman" w:hint="eastAsia"/>
          <w:b w:val="0"/>
          <w:iCs/>
        </w:rPr>
        <w:t>。这说明房地产业已经成为第三次产业的一大支柱产业，也是国民经济中的重要行业。我国现在城市</w:t>
      </w:r>
      <w:r w:rsidR="0068171F" w:rsidRPr="00AF0A46">
        <w:rPr>
          <w:rStyle w:val="FontStyle17"/>
          <w:rFonts w:ascii="Times New Roman" w:cs="Times New Roman" w:hint="eastAsia"/>
          <w:b w:val="0"/>
          <w:iCs/>
        </w:rPr>
        <w:t>570</w:t>
      </w:r>
      <w:r w:rsidR="0068171F" w:rsidRPr="00AF0A46">
        <w:rPr>
          <w:rStyle w:val="FontStyle17"/>
          <w:rFonts w:ascii="Times New Roman" w:cs="Times New Roman" w:hint="eastAsia"/>
          <w:b w:val="0"/>
          <w:iCs/>
        </w:rPr>
        <w:t>个，小城镇数以万计，拥有数十亿平方米的房屋建筑面积。在计划经济时期，国有土地多是行政划拨、无偿使用；公有房屋先是行政分配，然后低价出租。这样，土地和房屋的使用价值不能转化或不能完全转化为商品，阻碍了房地产经济的发展。</w:t>
      </w:r>
      <w:r w:rsidR="0068171F" w:rsidRPr="00AF0A46">
        <w:rPr>
          <w:rStyle w:val="FontStyle17"/>
          <w:rFonts w:ascii="Times New Roman" w:cs="Times New Roman" w:hint="eastAsia"/>
          <w:b w:val="0"/>
          <w:iCs/>
        </w:rPr>
        <w:t>1991</w:t>
      </w:r>
      <w:r w:rsidR="0068171F" w:rsidRPr="00AF0A46">
        <w:rPr>
          <w:rStyle w:val="FontStyle17"/>
          <w:rFonts w:ascii="Times New Roman" w:cs="Times New Roman" w:hint="eastAsia"/>
          <w:b w:val="0"/>
          <w:iCs/>
        </w:rPr>
        <w:t>年到</w:t>
      </w:r>
      <w:r w:rsidR="0068171F" w:rsidRPr="00AF0A46">
        <w:rPr>
          <w:rStyle w:val="FontStyle17"/>
          <w:rFonts w:ascii="Times New Roman" w:cs="Times New Roman" w:hint="eastAsia"/>
          <w:b w:val="0"/>
          <w:iCs/>
        </w:rPr>
        <w:t>2010</w:t>
      </w:r>
      <w:r w:rsidR="0068171F" w:rsidRPr="00AF0A46">
        <w:rPr>
          <w:rStyle w:val="FontStyle17"/>
          <w:rFonts w:ascii="Times New Roman" w:cs="Times New Roman" w:hint="eastAsia"/>
          <w:b w:val="0"/>
          <w:iCs/>
        </w:rPr>
        <w:t>年，房地产经济的主要趋势是商品化与市场化。它的发展速度，可以参照房屋建筑面积（见表</w:t>
      </w:r>
      <w:r w:rsidR="0068171F" w:rsidRPr="00AF0A46">
        <w:rPr>
          <w:rStyle w:val="FontStyle17"/>
          <w:rFonts w:ascii="Times New Roman" w:cs="Times New Roman" w:hint="eastAsia"/>
          <w:b w:val="0"/>
          <w:iCs/>
        </w:rPr>
        <w:t>8</w:t>
      </w:r>
      <w:r w:rsidR="0068171F" w:rsidRPr="00AF0A46">
        <w:rPr>
          <w:rStyle w:val="FontStyle17"/>
          <w:rFonts w:ascii="Times New Roman" w:cs="Times New Roman"/>
          <w:b w:val="0"/>
          <w:iCs/>
        </w:rPr>
        <w:t>-</w:t>
      </w:r>
      <w:r w:rsidR="0068171F" w:rsidRPr="00AF0A46">
        <w:rPr>
          <w:rStyle w:val="FontStyle17"/>
          <w:rFonts w:ascii="Times New Roman" w:cs="Times New Roman" w:hint="eastAsia"/>
          <w:b w:val="0"/>
          <w:iCs/>
        </w:rPr>
        <w:t>7</w:t>
      </w:r>
      <w:r w:rsidR="0068171F" w:rsidRPr="00AF0A46">
        <w:rPr>
          <w:rStyle w:val="FontStyle17"/>
          <w:rFonts w:ascii="Times New Roman" w:cs="Times New Roman" w:hint="eastAsia"/>
          <w:b w:val="0"/>
          <w:iCs/>
        </w:rPr>
        <w:t>）增长情况考虑。</w:t>
      </w:r>
    </w:p>
    <w:p w:rsidR="00B16ADE" w:rsidRDefault="00B16ADE" w:rsidP="00D17B7F">
      <w:pPr>
        <w:pStyle w:val="Style6"/>
        <w:widowControl/>
        <w:tabs>
          <w:tab w:val="left" w:pos="5050"/>
        </w:tabs>
        <w:spacing w:before="10" w:line="312" w:lineRule="exact"/>
        <w:ind w:firstLineChars="200" w:firstLine="400"/>
        <w:rPr>
          <w:rStyle w:val="FontStyle17"/>
          <w:rFonts w:ascii="Times New Roman" w:cs="Times New Roman"/>
          <w:b w:val="0"/>
          <w:iCs/>
        </w:rPr>
      </w:pPr>
    </w:p>
    <w:p w:rsidR="00751267" w:rsidRDefault="00751267" w:rsidP="00751267">
      <w:pPr>
        <w:pStyle w:val="Style6"/>
        <w:widowControl/>
        <w:tabs>
          <w:tab w:val="left" w:pos="5050"/>
        </w:tabs>
        <w:spacing w:before="10" w:line="312" w:lineRule="exact"/>
        <w:ind w:firstLineChars="200" w:firstLine="321"/>
        <w:rPr>
          <w:rStyle w:val="FontStyle17"/>
          <w:rFonts w:ascii="Times New Roman" w:cs="Times New Roman"/>
          <w:b w:val="0"/>
          <w:iCs/>
        </w:rPr>
      </w:pPr>
      <w:r>
        <w:rPr>
          <w:rStyle w:val="FontStyle20"/>
          <w:rFonts w:hint="eastAsia"/>
          <w:lang w:val="zh-CN"/>
        </w:rPr>
        <w:t>表</w:t>
      </w:r>
      <w:r>
        <w:rPr>
          <w:rStyle w:val="FontStyle18"/>
          <w:rFonts w:hint="eastAsia"/>
          <w:lang w:val="zh-CN"/>
        </w:rPr>
        <w:t>8</w:t>
      </w:r>
      <w:r>
        <w:rPr>
          <w:rStyle w:val="FontStyle18"/>
          <w:lang w:val="zh-CN"/>
        </w:rPr>
        <w:t>-</w:t>
      </w:r>
      <w:r>
        <w:rPr>
          <w:rStyle w:val="FontStyle18"/>
          <w:rFonts w:hint="eastAsia"/>
          <w:lang w:val="zh-CN"/>
        </w:rPr>
        <w:t xml:space="preserve">7                                        </w:t>
      </w:r>
      <w:r w:rsidRPr="00766D86">
        <w:rPr>
          <w:rStyle w:val="FontStyle20"/>
          <w:rFonts w:hint="eastAsia"/>
          <w:b w:val="0"/>
          <w:lang w:val="zh-CN"/>
        </w:rPr>
        <w:t>单位：</w:t>
      </w:r>
      <w:proofErr w:type="gramStart"/>
      <w:r w:rsidRPr="00766D86">
        <w:rPr>
          <w:rStyle w:val="FontStyle20"/>
          <w:rFonts w:hint="eastAsia"/>
          <w:b w:val="0"/>
          <w:lang w:val="zh-CN"/>
        </w:rPr>
        <w:t>万平方米</w:t>
      </w:r>
      <w:proofErr w:type="gramEnd"/>
    </w:p>
    <w:tbl>
      <w:tblPr>
        <w:tblW w:w="0" w:type="auto"/>
        <w:tblInd w:w="40" w:type="dxa"/>
        <w:tblLayout w:type="fixed"/>
        <w:tblCellMar>
          <w:left w:w="40" w:type="dxa"/>
          <w:right w:w="40" w:type="dxa"/>
        </w:tblCellMar>
        <w:tblLook w:val="0000"/>
      </w:tblPr>
      <w:tblGrid>
        <w:gridCol w:w="768"/>
        <w:gridCol w:w="739"/>
        <w:gridCol w:w="739"/>
        <w:gridCol w:w="734"/>
        <w:gridCol w:w="739"/>
        <w:gridCol w:w="734"/>
        <w:gridCol w:w="734"/>
        <w:gridCol w:w="768"/>
      </w:tblGrid>
      <w:tr w:rsidR="00B16ADE" w:rsidRPr="003A4C4C" w:rsidTr="000E65B8">
        <w:tc>
          <w:tcPr>
            <w:tcW w:w="768" w:type="dxa"/>
            <w:tcBorders>
              <w:top w:val="single" w:sz="6" w:space="0" w:color="auto"/>
              <w:left w:val="nil"/>
              <w:bottom w:val="single" w:sz="6" w:space="0" w:color="auto"/>
              <w:right w:val="single" w:sz="6" w:space="0" w:color="auto"/>
            </w:tcBorders>
          </w:tcPr>
          <w:p w:rsidR="00B16ADE" w:rsidRPr="003A4C4C" w:rsidRDefault="00B16ADE" w:rsidP="000E65B8">
            <w:pPr>
              <w:pStyle w:val="Style5"/>
              <w:widowControl/>
              <w:rPr>
                <w:rStyle w:val="FontStyle17"/>
                <w:lang w:val="zh-CN"/>
              </w:rPr>
            </w:pPr>
            <w:r w:rsidRPr="003A4C4C">
              <w:rPr>
                <w:rStyle w:val="FontStyle20"/>
                <w:rFonts w:hint="eastAsia"/>
              </w:rPr>
              <w:t>年份</w:t>
            </w:r>
          </w:p>
        </w:tc>
        <w:tc>
          <w:tcPr>
            <w:tcW w:w="739" w:type="dxa"/>
            <w:tcBorders>
              <w:top w:val="single" w:sz="6" w:space="0" w:color="auto"/>
              <w:left w:val="single" w:sz="6" w:space="0" w:color="auto"/>
              <w:bottom w:val="single" w:sz="6" w:space="0" w:color="auto"/>
              <w:right w:val="single" w:sz="6" w:space="0" w:color="auto"/>
            </w:tcBorders>
          </w:tcPr>
          <w:p w:rsidR="00B16ADE" w:rsidRPr="003A4C4C" w:rsidRDefault="00B16ADE" w:rsidP="000E65B8">
            <w:pPr>
              <w:pStyle w:val="Style3"/>
              <w:widowControl/>
              <w:rPr>
                <w:rStyle w:val="FontStyle18"/>
                <w:b/>
                <w:lang w:val="zh-CN"/>
              </w:rPr>
            </w:pPr>
            <w:r w:rsidRPr="003A4C4C">
              <w:rPr>
                <w:rStyle w:val="FontStyle18"/>
                <w:rFonts w:hint="eastAsia"/>
                <w:b/>
                <w:lang w:val="zh-CN"/>
              </w:rPr>
              <w:t>1978</w:t>
            </w:r>
          </w:p>
        </w:tc>
        <w:tc>
          <w:tcPr>
            <w:tcW w:w="739" w:type="dxa"/>
            <w:tcBorders>
              <w:top w:val="single" w:sz="6" w:space="0" w:color="auto"/>
              <w:left w:val="single" w:sz="6" w:space="0" w:color="auto"/>
              <w:bottom w:val="single" w:sz="6" w:space="0" w:color="auto"/>
              <w:right w:val="single" w:sz="6" w:space="0" w:color="auto"/>
            </w:tcBorders>
          </w:tcPr>
          <w:p w:rsidR="00B16ADE" w:rsidRPr="003A4C4C" w:rsidRDefault="00B16ADE" w:rsidP="000E65B8">
            <w:pPr>
              <w:pStyle w:val="Style3"/>
              <w:widowControl/>
              <w:jc w:val="center"/>
              <w:rPr>
                <w:rStyle w:val="FontStyle18"/>
                <w:b/>
                <w:lang w:val="zh-CN"/>
              </w:rPr>
            </w:pPr>
            <w:r w:rsidRPr="003A4C4C">
              <w:rPr>
                <w:rStyle w:val="FontStyle18"/>
                <w:rFonts w:hint="eastAsia"/>
                <w:b/>
                <w:lang w:val="zh-CN"/>
              </w:rPr>
              <w:t>1980</w:t>
            </w:r>
          </w:p>
        </w:tc>
        <w:tc>
          <w:tcPr>
            <w:tcW w:w="734" w:type="dxa"/>
            <w:tcBorders>
              <w:top w:val="single" w:sz="6" w:space="0" w:color="auto"/>
              <w:left w:val="single" w:sz="6" w:space="0" w:color="auto"/>
              <w:bottom w:val="single" w:sz="6" w:space="0" w:color="auto"/>
              <w:right w:val="single" w:sz="6" w:space="0" w:color="auto"/>
            </w:tcBorders>
          </w:tcPr>
          <w:p w:rsidR="00B16ADE" w:rsidRPr="003A4C4C" w:rsidRDefault="00B16ADE" w:rsidP="000E65B8">
            <w:pPr>
              <w:pStyle w:val="Style3"/>
              <w:widowControl/>
              <w:jc w:val="center"/>
              <w:rPr>
                <w:rStyle w:val="FontStyle18"/>
                <w:b/>
                <w:lang w:val="zh-CN"/>
              </w:rPr>
            </w:pPr>
            <w:r w:rsidRPr="003A4C4C">
              <w:rPr>
                <w:rStyle w:val="FontStyle18"/>
                <w:rFonts w:hint="eastAsia"/>
                <w:b/>
                <w:lang w:val="zh-CN"/>
              </w:rPr>
              <w:t>1983</w:t>
            </w:r>
          </w:p>
        </w:tc>
        <w:tc>
          <w:tcPr>
            <w:tcW w:w="739" w:type="dxa"/>
            <w:tcBorders>
              <w:top w:val="single" w:sz="6" w:space="0" w:color="auto"/>
              <w:left w:val="single" w:sz="6" w:space="0" w:color="auto"/>
              <w:bottom w:val="single" w:sz="6" w:space="0" w:color="auto"/>
              <w:right w:val="single" w:sz="6" w:space="0" w:color="auto"/>
            </w:tcBorders>
          </w:tcPr>
          <w:p w:rsidR="00B16ADE" w:rsidRPr="003A4C4C" w:rsidRDefault="00B16ADE" w:rsidP="000E65B8">
            <w:pPr>
              <w:pStyle w:val="Style3"/>
              <w:widowControl/>
              <w:jc w:val="center"/>
              <w:rPr>
                <w:rStyle w:val="FontStyle18"/>
                <w:b/>
                <w:lang w:val="zh-CN"/>
              </w:rPr>
            </w:pPr>
            <w:r w:rsidRPr="003A4C4C">
              <w:rPr>
                <w:rStyle w:val="FontStyle18"/>
                <w:rFonts w:hint="eastAsia"/>
                <w:b/>
                <w:lang w:val="zh-CN"/>
              </w:rPr>
              <w:t>1985</w:t>
            </w:r>
          </w:p>
        </w:tc>
        <w:tc>
          <w:tcPr>
            <w:tcW w:w="734" w:type="dxa"/>
            <w:tcBorders>
              <w:top w:val="single" w:sz="6" w:space="0" w:color="auto"/>
              <w:left w:val="single" w:sz="6" w:space="0" w:color="auto"/>
              <w:bottom w:val="single" w:sz="6" w:space="0" w:color="auto"/>
              <w:right w:val="single" w:sz="6" w:space="0" w:color="auto"/>
            </w:tcBorders>
          </w:tcPr>
          <w:p w:rsidR="00B16ADE" w:rsidRPr="003A4C4C" w:rsidRDefault="00B16ADE" w:rsidP="000E65B8">
            <w:pPr>
              <w:pStyle w:val="Style3"/>
              <w:widowControl/>
              <w:rPr>
                <w:rStyle w:val="FontStyle18"/>
                <w:b/>
                <w:lang w:val="zh-CN"/>
              </w:rPr>
            </w:pPr>
            <w:r w:rsidRPr="003A4C4C">
              <w:rPr>
                <w:rStyle w:val="FontStyle18"/>
                <w:rFonts w:hint="eastAsia"/>
                <w:b/>
                <w:lang w:val="zh-CN"/>
              </w:rPr>
              <w:t>1988</w:t>
            </w:r>
          </w:p>
        </w:tc>
        <w:tc>
          <w:tcPr>
            <w:tcW w:w="734" w:type="dxa"/>
            <w:tcBorders>
              <w:top w:val="single" w:sz="6" w:space="0" w:color="auto"/>
              <w:left w:val="single" w:sz="6" w:space="0" w:color="auto"/>
              <w:bottom w:val="single" w:sz="6" w:space="0" w:color="auto"/>
              <w:right w:val="single" w:sz="6" w:space="0" w:color="auto"/>
            </w:tcBorders>
          </w:tcPr>
          <w:p w:rsidR="00B16ADE" w:rsidRPr="003A4C4C" w:rsidRDefault="00B16ADE" w:rsidP="000E65B8">
            <w:pPr>
              <w:pStyle w:val="Style3"/>
              <w:widowControl/>
              <w:jc w:val="center"/>
              <w:rPr>
                <w:rStyle w:val="FontStyle18"/>
                <w:b/>
                <w:lang w:val="zh-CN"/>
              </w:rPr>
            </w:pPr>
            <w:r w:rsidRPr="003A4C4C">
              <w:rPr>
                <w:rStyle w:val="FontStyle18"/>
                <w:rFonts w:hint="eastAsia"/>
                <w:b/>
                <w:lang w:val="zh-CN"/>
              </w:rPr>
              <w:t>1990</w:t>
            </w:r>
          </w:p>
        </w:tc>
        <w:tc>
          <w:tcPr>
            <w:tcW w:w="768" w:type="dxa"/>
            <w:tcBorders>
              <w:top w:val="single" w:sz="6" w:space="0" w:color="auto"/>
              <w:left w:val="single" w:sz="6" w:space="0" w:color="auto"/>
              <w:bottom w:val="single" w:sz="6" w:space="0" w:color="auto"/>
              <w:right w:val="nil"/>
            </w:tcBorders>
          </w:tcPr>
          <w:p w:rsidR="00B16ADE" w:rsidRPr="003A4C4C" w:rsidRDefault="00B16ADE" w:rsidP="000E65B8">
            <w:pPr>
              <w:pStyle w:val="Style3"/>
              <w:widowControl/>
              <w:jc w:val="center"/>
              <w:rPr>
                <w:rStyle w:val="FontStyle18"/>
                <w:b/>
                <w:lang w:val="zh-CN"/>
              </w:rPr>
            </w:pPr>
            <w:r w:rsidRPr="003A4C4C">
              <w:rPr>
                <w:rStyle w:val="FontStyle18"/>
                <w:rFonts w:hint="eastAsia"/>
                <w:b/>
                <w:lang w:val="zh-CN"/>
              </w:rPr>
              <w:t>1993</w:t>
            </w:r>
          </w:p>
        </w:tc>
      </w:tr>
      <w:tr w:rsidR="00B16ADE" w:rsidRPr="003A4C4C" w:rsidTr="000E65B8">
        <w:tc>
          <w:tcPr>
            <w:tcW w:w="768" w:type="dxa"/>
            <w:tcBorders>
              <w:top w:val="single" w:sz="6" w:space="0" w:color="auto"/>
              <w:left w:val="nil"/>
              <w:bottom w:val="nil"/>
              <w:right w:val="single" w:sz="6" w:space="0" w:color="auto"/>
            </w:tcBorders>
          </w:tcPr>
          <w:p w:rsidR="00B16ADE" w:rsidRPr="003A4C4C" w:rsidRDefault="00B16ADE" w:rsidP="000E65B8">
            <w:pPr>
              <w:pStyle w:val="Style5"/>
              <w:widowControl/>
              <w:rPr>
                <w:rStyle w:val="FontStyle20"/>
                <w:b w:val="0"/>
                <w:lang w:val="zh-CN"/>
              </w:rPr>
            </w:pPr>
            <w:r w:rsidRPr="003A4C4C">
              <w:rPr>
                <w:rStyle w:val="FontStyle20"/>
                <w:rFonts w:hint="eastAsia"/>
                <w:b w:val="0"/>
                <w:lang w:val="zh-CN"/>
              </w:rPr>
              <w:t>施工面积</w:t>
            </w:r>
          </w:p>
        </w:tc>
        <w:tc>
          <w:tcPr>
            <w:tcW w:w="739" w:type="dxa"/>
            <w:tcBorders>
              <w:top w:val="single" w:sz="6" w:space="0" w:color="auto"/>
              <w:left w:val="single" w:sz="6" w:space="0" w:color="auto"/>
              <w:bottom w:val="nil"/>
              <w:right w:val="single" w:sz="6" w:space="0" w:color="auto"/>
            </w:tcBorders>
          </w:tcPr>
          <w:p w:rsidR="00B16ADE" w:rsidRPr="003A4C4C" w:rsidRDefault="00B16ADE" w:rsidP="000E65B8">
            <w:pPr>
              <w:pStyle w:val="Style3"/>
              <w:widowControl/>
              <w:jc w:val="right"/>
              <w:rPr>
                <w:rStyle w:val="FontStyle20"/>
                <w:b w:val="0"/>
              </w:rPr>
            </w:pPr>
            <w:r w:rsidRPr="003A4C4C">
              <w:rPr>
                <w:rStyle w:val="FontStyle20"/>
                <w:rFonts w:hint="eastAsia"/>
                <w:b w:val="0"/>
              </w:rPr>
              <w:t>102261</w:t>
            </w:r>
          </w:p>
        </w:tc>
        <w:tc>
          <w:tcPr>
            <w:tcW w:w="739" w:type="dxa"/>
            <w:tcBorders>
              <w:top w:val="single" w:sz="6" w:space="0" w:color="auto"/>
              <w:left w:val="single" w:sz="6" w:space="0" w:color="auto"/>
              <w:bottom w:val="nil"/>
              <w:right w:val="single" w:sz="6" w:space="0" w:color="auto"/>
            </w:tcBorders>
          </w:tcPr>
          <w:p w:rsidR="00B16ADE" w:rsidRPr="003A4C4C" w:rsidRDefault="00B16ADE" w:rsidP="000E65B8">
            <w:pPr>
              <w:pStyle w:val="Style3"/>
              <w:widowControl/>
              <w:jc w:val="right"/>
              <w:rPr>
                <w:rStyle w:val="FontStyle20"/>
                <w:b w:val="0"/>
              </w:rPr>
            </w:pPr>
            <w:r w:rsidRPr="003A4C4C">
              <w:rPr>
                <w:rStyle w:val="FontStyle20"/>
                <w:rFonts w:hint="eastAsia"/>
                <w:b w:val="0"/>
              </w:rPr>
              <w:t>129188</w:t>
            </w:r>
          </w:p>
        </w:tc>
        <w:tc>
          <w:tcPr>
            <w:tcW w:w="734" w:type="dxa"/>
            <w:tcBorders>
              <w:top w:val="single" w:sz="6" w:space="0" w:color="auto"/>
              <w:left w:val="single" w:sz="6" w:space="0" w:color="auto"/>
              <w:bottom w:val="nil"/>
              <w:right w:val="single" w:sz="6" w:space="0" w:color="auto"/>
            </w:tcBorders>
          </w:tcPr>
          <w:p w:rsidR="00B16ADE" w:rsidRPr="003A4C4C" w:rsidRDefault="00B16ADE" w:rsidP="000E65B8">
            <w:pPr>
              <w:pStyle w:val="Style3"/>
              <w:widowControl/>
              <w:jc w:val="right"/>
              <w:rPr>
                <w:rStyle w:val="FontStyle20"/>
                <w:b w:val="0"/>
              </w:rPr>
            </w:pPr>
            <w:r w:rsidRPr="003A4C4C">
              <w:rPr>
                <w:rStyle w:val="FontStyle20"/>
                <w:rFonts w:hint="eastAsia"/>
                <w:b w:val="0"/>
              </w:rPr>
              <w:t>148859</w:t>
            </w:r>
          </w:p>
        </w:tc>
        <w:tc>
          <w:tcPr>
            <w:tcW w:w="739" w:type="dxa"/>
            <w:tcBorders>
              <w:top w:val="single" w:sz="6" w:space="0" w:color="auto"/>
              <w:left w:val="single" w:sz="6" w:space="0" w:color="auto"/>
              <w:bottom w:val="nil"/>
              <w:right w:val="single" w:sz="6" w:space="0" w:color="auto"/>
            </w:tcBorders>
          </w:tcPr>
          <w:p w:rsidR="00B16ADE" w:rsidRPr="003A4C4C" w:rsidRDefault="00B16ADE" w:rsidP="000E65B8">
            <w:pPr>
              <w:pStyle w:val="Style3"/>
              <w:widowControl/>
              <w:jc w:val="right"/>
              <w:rPr>
                <w:rStyle w:val="FontStyle20"/>
                <w:b w:val="0"/>
              </w:rPr>
            </w:pPr>
            <w:r w:rsidRPr="003A4C4C">
              <w:rPr>
                <w:rStyle w:val="FontStyle20"/>
                <w:rFonts w:hint="eastAsia"/>
                <w:b w:val="0"/>
              </w:rPr>
              <w:t>168951</w:t>
            </w:r>
          </w:p>
        </w:tc>
        <w:tc>
          <w:tcPr>
            <w:tcW w:w="734" w:type="dxa"/>
            <w:tcBorders>
              <w:top w:val="single" w:sz="6" w:space="0" w:color="auto"/>
              <w:left w:val="single" w:sz="6" w:space="0" w:color="auto"/>
              <w:bottom w:val="nil"/>
              <w:right w:val="single" w:sz="6" w:space="0" w:color="auto"/>
            </w:tcBorders>
          </w:tcPr>
          <w:p w:rsidR="00B16ADE" w:rsidRPr="003A4C4C" w:rsidRDefault="00B16ADE" w:rsidP="000E65B8">
            <w:pPr>
              <w:pStyle w:val="Style3"/>
              <w:widowControl/>
              <w:ind w:right="5"/>
              <w:jc w:val="right"/>
              <w:rPr>
                <w:rStyle w:val="FontStyle20"/>
                <w:b w:val="0"/>
              </w:rPr>
            </w:pPr>
            <w:r w:rsidRPr="003A4C4C">
              <w:rPr>
                <w:rStyle w:val="FontStyle20"/>
                <w:rFonts w:hint="eastAsia"/>
                <w:b w:val="0"/>
              </w:rPr>
              <w:t>137171</w:t>
            </w:r>
          </w:p>
        </w:tc>
        <w:tc>
          <w:tcPr>
            <w:tcW w:w="734" w:type="dxa"/>
            <w:tcBorders>
              <w:top w:val="single" w:sz="6" w:space="0" w:color="auto"/>
              <w:left w:val="single" w:sz="6" w:space="0" w:color="auto"/>
              <w:bottom w:val="nil"/>
              <w:right w:val="single" w:sz="6" w:space="0" w:color="auto"/>
            </w:tcBorders>
          </w:tcPr>
          <w:p w:rsidR="00B16ADE" w:rsidRPr="003A4C4C" w:rsidRDefault="00B16ADE" w:rsidP="000E65B8">
            <w:pPr>
              <w:pStyle w:val="Style3"/>
              <w:widowControl/>
              <w:jc w:val="right"/>
              <w:rPr>
                <w:rStyle w:val="FontStyle20"/>
                <w:b w:val="0"/>
              </w:rPr>
            </w:pPr>
            <w:r w:rsidRPr="003A4C4C">
              <w:rPr>
                <w:rStyle w:val="FontStyle20"/>
                <w:rFonts w:hint="eastAsia"/>
                <w:b w:val="0"/>
              </w:rPr>
              <w:t>152813</w:t>
            </w:r>
          </w:p>
        </w:tc>
        <w:tc>
          <w:tcPr>
            <w:tcW w:w="768" w:type="dxa"/>
            <w:tcBorders>
              <w:top w:val="single" w:sz="6" w:space="0" w:color="auto"/>
              <w:left w:val="single" w:sz="6" w:space="0" w:color="auto"/>
              <w:bottom w:val="nil"/>
              <w:right w:val="nil"/>
            </w:tcBorders>
          </w:tcPr>
          <w:p w:rsidR="00B16ADE" w:rsidRPr="003A4C4C" w:rsidRDefault="00B16ADE" w:rsidP="000E65B8">
            <w:pPr>
              <w:pStyle w:val="Style3"/>
              <w:widowControl/>
              <w:jc w:val="right"/>
              <w:rPr>
                <w:rStyle w:val="FontStyle20"/>
                <w:b w:val="0"/>
              </w:rPr>
            </w:pPr>
            <w:r w:rsidRPr="003A4C4C">
              <w:rPr>
                <w:rStyle w:val="FontStyle20"/>
                <w:rFonts w:hint="eastAsia"/>
                <w:b w:val="0"/>
              </w:rPr>
              <w:t>182327</w:t>
            </w:r>
          </w:p>
        </w:tc>
      </w:tr>
      <w:tr w:rsidR="00B16ADE" w:rsidRPr="003A4C4C" w:rsidTr="000E65B8">
        <w:tc>
          <w:tcPr>
            <w:tcW w:w="768" w:type="dxa"/>
            <w:tcBorders>
              <w:top w:val="nil"/>
              <w:left w:val="nil"/>
              <w:bottom w:val="nil"/>
              <w:right w:val="single" w:sz="6" w:space="0" w:color="auto"/>
            </w:tcBorders>
          </w:tcPr>
          <w:p w:rsidR="00B16ADE" w:rsidRPr="003A4C4C" w:rsidRDefault="00B16ADE" w:rsidP="000E65B8">
            <w:pPr>
              <w:pStyle w:val="Style5"/>
              <w:widowControl/>
              <w:rPr>
                <w:rStyle w:val="FontStyle20"/>
                <w:b w:val="0"/>
                <w:lang w:val="zh-CN"/>
              </w:rPr>
            </w:pPr>
            <w:r w:rsidRPr="003A4C4C">
              <w:rPr>
                <w:rStyle w:val="FontStyle20"/>
                <w:rFonts w:hint="eastAsia"/>
                <w:b w:val="0"/>
              </w:rPr>
              <w:t>竣</w:t>
            </w:r>
            <w:r w:rsidRPr="003A4C4C">
              <w:rPr>
                <w:rStyle w:val="FontStyle20"/>
                <w:rFonts w:hint="eastAsia"/>
                <w:b w:val="0"/>
                <w:lang w:val="zh-CN"/>
              </w:rPr>
              <w:t>工面积</w:t>
            </w:r>
          </w:p>
        </w:tc>
        <w:tc>
          <w:tcPr>
            <w:tcW w:w="739" w:type="dxa"/>
            <w:tcBorders>
              <w:top w:val="nil"/>
              <w:left w:val="single" w:sz="6" w:space="0" w:color="auto"/>
              <w:bottom w:val="nil"/>
              <w:right w:val="single" w:sz="6" w:space="0" w:color="auto"/>
            </w:tcBorders>
          </w:tcPr>
          <w:p w:rsidR="00B16ADE" w:rsidRPr="003A4C4C" w:rsidRDefault="00B16ADE" w:rsidP="000E65B8">
            <w:pPr>
              <w:pStyle w:val="Style3"/>
              <w:widowControl/>
              <w:jc w:val="right"/>
              <w:rPr>
                <w:rStyle w:val="FontStyle20"/>
                <w:b w:val="0"/>
              </w:rPr>
            </w:pPr>
            <w:r w:rsidRPr="003A4C4C">
              <w:rPr>
                <w:rStyle w:val="FontStyle20"/>
                <w:rFonts w:hint="eastAsia"/>
                <w:b w:val="0"/>
              </w:rPr>
              <w:t>86325</w:t>
            </w:r>
          </w:p>
        </w:tc>
        <w:tc>
          <w:tcPr>
            <w:tcW w:w="739" w:type="dxa"/>
            <w:tcBorders>
              <w:top w:val="nil"/>
              <w:left w:val="single" w:sz="6" w:space="0" w:color="auto"/>
              <w:bottom w:val="nil"/>
              <w:right w:val="single" w:sz="6" w:space="0" w:color="auto"/>
            </w:tcBorders>
          </w:tcPr>
          <w:p w:rsidR="00B16ADE" w:rsidRPr="003A4C4C" w:rsidRDefault="00B16ADE" w:rsidP="000E65B8">
            <w:pPr>
              <w:pStyle w:val="Style3"/>
              <w:widowControl/>
              <w:jc w:val="right"/>
              <w:rPr>
                <w:rStyle w:val="FontStyle20"/>
                <w:b w:val="0"/>
              </w:rPr>
            </w:pPr>
            <w:r w:rsidRPr="003A4C4C">
              <w:rPr>
                <w:rStyle w:val="FontStyle20"/>
                <w:rFonts w:hint="eastAsia"/>
                <w:b w:val="0"/>
              </w:rPr>
              <w:t>111610</w:t>
            </w:r>
          </w:p>
        </w:tc>
        <w:tc>
          <w:tcPr>
            <w:tcW w:w="734" w:type="dxa"/>
            <w:tcBorders>
              <w:top w:val="nil"/>
              <w:left w:val="single" w:sz="6" w:space="0" w:color="auto"/>
              <w:bottom w:val="nil"/>
              <w:right w:val="single" w:sz="6" w:space="0" w:color="auto"/>
            </w:tcBorders>
          </w:tcPr>
          <w:p w:rsidR="00B16ADE" w:rsidRPr="003A4C4C" w:rsidRDefault="00B16ADE" w:rsidP="000E65B8">
            <w:pPr>
              <w:pStyle w:val="Style3"/>
              <w:widowControl/>
              <w:jc w:val="right"/>
              <w:rPr>
                <w:rStyle w:val="FontStyle20"/>
                <w:b w:val="0"/>
              </w:rPr>
            </w:pPr>
            <w:r w:rsidRPr="003A4C4C">
              <w:rPr>
                <w:rStyle w:val="FontStyle20"/>
                <w:rFonts w:hint="eastAsia"/>
                <w:b w:val="0"/>
              </w:rPr>
              <w:t>122084</w:t>
            </w:r>
          </w:p>
        </w:tc>
        <w:tc>
          <w:tcPr>
            <w:tcW w:w="739" w:type="dxa"/>
            <w:tcBorders>
              <w:top w:val="nil"/>
              <w:left w:val="single" w:sz="6" w:space="0" w:color="auto"/>
              <w:bottom w:val="nil"/>
              <w:right w:val="single" w:sz="6" w:space="0" w:color="auto"/>
            </w:tcBorders>
          </w:tcPr>
          <w:p w:rsidR="00B16ADE" w:rsidRPr="003A4C4C" w:rsidRDefault="00B16ADE" w:rsidP="000E65B8">
            <w:pPr>
              <w:pStyle w:val="Style3"/>
              <w:widowControl/>
              <w:jc w:val="right"/>
              <w:rPr>
                <w:rStyle w:val="FontStyle20"/>
                <w:b w:val="0"/>
              </w:rPr>
            </w:pPr>
            <w:r w:rsidRPr="003A4C4C">
              <w:rPr>
                <w:rStyle w:val="FontStyle20"/>
                <w:rFonts w:hint="eastAsia"/>
                <w:b w:val="0"/>
              </w:rPr>
              <w:t>135943</w:t>
            </w:r>
          </w:p>
        </w:tc>
        <w:tc>
          <w:tcPr>
            <w:tcW w:w="734" w:type="dxa"/>
            <w:tcBorders>
              <w:top w:val="nil"/>
              <w:left w:val="single" w:sz="6" w:space="0" w:color="auto"/>
              <w:bottom w:val="nil"/>
              <w:right w:val="single" w:sz="6" w:space="0" w:color="auto"/>
            </w:tcBorders>
          </w:tcPr>
          <w:p w:rsidR="00B16ADE" w:rsidRPr="003A4C4C" w:rsidRDefault="00B16ADE" w:rsidP="000E65B8">
            <w:pPr>
              <w:pStyle w:val="Style3"/>
              <w:widowControl/>
              <w:jc w:val="right"/>
              <w:rPr>
                <w:rStyle w:val="FontStyle20"/>
                <w:b w:val="0"/>
              </w:rPr>
            </w:pPr>
            <w:r w:rsidRPr="003A4C4C">
              <w:rPr>
                <w:rStyle w:val="FontStyle20"/>
                <w:rFonts w:hint="eastAsia"/>
                <w:b w:val="0"/>
              </w:rPr>
              <w:t>107793</w:t>
            </w:r>
          </w:p>
        </w:tc>
        <w:tc>
          <w:tcPr>
            <w:tcW w:w="734" w:type="dxa"/>
            <w:tcBorders>
              <w:top w:val="nil"/>
              <w:left w:val="single" w:sz="6" w:space="0" w:color="auto"/>
              <w:bottom w:val="nil"/>
              <w:right w:val="single" w:sz="6" w:space="0" w:color="auto"/>
            </w:tcBorders>
          </w:tcPr>
          <w:p w:rsidR="00B16ADE" w:rsidRPr="003A4C4C" w:rsidRDefault="00B16ADE" w:rsidP="000E65B8">
            <w:pPr>
              <w:pStyle w:val="Style3"/>
              <w:widowControl/>
              <w:jc w:val="right"/>
              <w:rPr>
                <w:rStyle w:val="FontStyle20"/>
                <w:b w:val="0"/>
              </w:rPr>
            </w:pPr>
            <w:r w:rsidRPr="003A4C4C">
              <w:rPr>
                <w:rStyle w:val="FontStyle20"/>
                <w:rFonts w:hint="eastAsia"/>
                <w:b w:val="0"/>
              </w:rPr>
              <w:t>119107</w:t>
            </w:r>
          </w:p>
        </w:tc>
        <w:tc>
          <w:tcPr>
            <w:tcW w:w="768" w:type="dxa"/>
            <w:tcBorders>
              <w:top w:val="nil"/>
              <w:left w:val="single" w:sz="6" w:space="0" w:color="auto"/>
              <w:bottom w:val="nil"/>
              <w:right w:val="nil"/>
            </w:tcBorders>
          </w:tcPr>
          <w:p w:rsidR="00B16ADE" w:rsidRPr="003A4C4C" w:rsidRDefault="00B16ADE" w:rsidP="000E65B8">
            <w:pPr>
              <w:pStyle w:val="Style3"/>
              <w:widowControl/>
              <w:jc w:val="right"/>
              <w:rPr>
                <w:rStyle w:val="FontStyle20"/>
                <w:b w:val="0"/>
              </w:rPr>
            </w:pPr>
            <w:r w:rsidRPr="003A4C4C">
              <w:rPr>
                <w:rStyle w:val="FontStyle20"/>
                <w:rFonts w:hint="eastAsia"/>
                <w:b w:val="0"/>
              </w:rPr>
              <w:t>122021</w:t>
            </w:r>
          </w:p>
        </w:tc>
      </w:tr>
      <w:tr w:rsidR="00B16ADE" w:rsidRPr="003A4C4C" w:rsidTr="000E65B8">
        <w:tc>
          <w:tcPr>
            <w:tcW w:w="768" w:type="dxa"/>
            <w:tcBorders>
              <w:top w:val="nil"/>
              <w:left w:val="nil"/>
              <w:bottom w:val="single" w:sz="6" w:space="0" w:color="auto"/>
              <w:right w:val="single" w:sz="6" w:space="0" w:color="auto"/>
            </w:tcBorders>
          </w:tcPr>
          <w:p w:rsidR="00B16ADE" w:rsidRPr="003A4C4C" w:rsidRDefault="00B16ADE" w:rsidP="000E65B8">
            <w:pPr>
              <w:pStyle w:val="Style5"/>
              <w:widowControl/>
              <w:rPr>
                <w:rStyle w:val="FontStyle20"/>
                <w:b w:val="0"/>
              </w:rPr>
            </w:pPr>
            <w:r w:rsidRPr="003A4C4C">
              <w:rPr>
                <w:rStyle w:val="FontStyle20"/>
                <w:rFonts w:hint="eastAsia"/>
                <w:b w:val="0"/>
              </w:rPr>
              <w:t>住宅</w:t>
            </w:r>
          </w:p>
        </w:tc>
        <w:tc>
          <w:tcPr>
            <w:tcW w:w="739" w:type="dxa"/>
            <w:tcBorders>
              <w:top w:val="nil"/>
              <w:left w:val="single" w:sz="6" w:space="0" w:color="auto"/>
              <w:bottom w:val="single" w:sz="6" w:space="0" w:color="auto"/>
              <w:right w:val="single" w:sz="6" w:space="0" w:color="auto"/>
            </w:tcBorders>
          </w:tcPr>
          <w:p w:rsidR="00B16ADE" w:rsidRPr="003A4C4C" w:rsidRDefault="00B16ADE" w:rsidP="000E65B8">
            <w:pPr>
              <w:pStyle w:val="Style5"/>
              <w:widowControl/>
              <w:rPr>
                <w:rStyle w:val="FontStyle20"/>
                <w:b w:val="0"/>
              </w:rPr>
            </w:pPr>
            <w:r w:rsidRPr="003A4C4C">
              <w:rPr>
                <w:rStyle w:val="FontStyle20"/>
                <w:rFonts w:hint="eastAsia"/>
                <w:b w:val="0"/>
              </w:rPr>
              <w:t>69444</w:t>
            </w:r>
          </w:p>
        </w:tc>
        <w:tc>
          <w:tcPr>
            <w:tcW w:w="739" w:type="dxa"/>
            <w:tcBorders>
              <w:top w:val="nil"/>
              <w:left w:val="single" w:sz="6" w:space="0" w:color="auto"/>
              <w:bottom w:val="single" w:sz="6" w:space="0" w:color="auto"/>
              <w:right w:val="single" w:sz="6" w:space="0" w:color="auto"/>
            </w:tcBorders>
          </w:tcPr>
          <w:p w:rsidR="00B16ADE" w:rsidRPr="003A4C4C" w:rsidRDefault="00B16ADE" w:rsidP="000E65B8">
            <w:pPr>
              <w:pStyle w:val="Style5"/>
              <w:widowControl/>
              <w:rPr>
                <w:rStyle w:val="FontStyle20"/>
                <w:b w:val="0"/>
              </w:rPr>
            </w:pPr>
            <w:r w:rsidRPr="003A4C4C">
              <w:rPr>
                <w:rStyle w:val="FontStyle20"/>
                <w:rFonts w:hint="eastAsia"/>
                <w:b w:val="0"/>
              </w:rPr>
              <w:t>86540</w:t>
            </w:r>
          </w:p>
        </w:tc>
        <w:tc>
          <w:tcPr>
            <w:tcW w:w="734" w:type="dxa"/>
            <w:tcBorders>
              <w:top w:val="nil"/>
              <w:left w:val="single" w:sz="6" w:space="0" w:color="auto"/>
              <w:bottom w:val="single" w:sz="6" w:space="0" w:color="auto"/>
              <w:right w:val="single" w:sz="6" w:space="0" w:color="auto"/>
            </w:tcBorders>
          </w:tcPr>
          <w:p w:rsidR="00B16ADE" w:rsidRPr="003A4C4C" w:rsidRDefault="00B16ADE" w:rsidP="000E65B8">
            <w:pPr>
              <w:pStyle w:val="Style5"/>
              <w:widowControl/>
              <w:rPr>
                <w:rStyle w:val="FontStyle20"/>
                <w:b w:val="0"/>
              </w:rPr>
            </w:pPr>
            <w:r w:rsidRPr="003A4C4C">
              <w:rPr>
                <w:rStyle w:val="FontStyle20"/>
                <w:rFonts w:hint="eastAsia"/>
                <w:b w:val="0"/>
              </w:rPr>
              <w:t>90972</w:t>
            </w:r>
          </w:p>
        </w:tc>
        <w:tc>
          <w:tcPr>
            <w:tcW w:w="739" w:type="dxa"/>
            <w:tcBorders>
              <w:top w:val="nil"/>
              <w:left w:val="single" w:sz="6" w:space="0" w:color="auto"/>
              <w:bottom w:val="single" w:sz="6" w:space="0" w:color="auto"/>
              <w:right w:val="single" w:sz="6" w:space="0" w:color="auto"/>
            </w:tcBorders>
          </w:tcPr>
          <w:p w:rsidR="00B16ADE" w:rsidRPr="003A4C4C" w:rsidRDefault="00B16ADE" w:rsidP="000E65B8">
            <w:pPr>
              <w:pStyle w:val="Style5"/>
              <w:widowControl/>
              <w:rPr>
                <w:rStyle w:val="FontStyle20"/>
                <w:b w:val="0"/>
              </w:rPr>
            </w:pPr>
            <w:r w:rsidRPr="003A4C4C">
              <w:rPr>
                <w:rStyle w:val="FontStyle20"/>
                <w:rFonts w:hint="eastAsia"/>
                <w:b w:val="0"/>
              </w:rPr>
              <w:t>104801</w:t>
            </w:r>
          </w:p>
        </w:tc>
        <w:tc>
          <w:tcPr>
            <w:tcW w:w="734" w:type="dxa"/>
            <w:tcBorders>
              <w:top w:val="nil"/>
              <w:left w:val="single" w:sz="6" w:space="0" w:color="auto"/>
              <w:bottom w:val="single" w:sz="6" w:space="0" w:color="auto"/>
              <w:right w:val="single" w:sz="6" w:space="0" w:color="auto"/>
            </w:tcBorders>
          </w:tcPr>
          <w:p w:rsidR="00B16ADE" w:rsidRPr="003A4C4C" w:rsidRDefault="00B16ADE" w:rsidP="000E65B8">
            <w:pPr>
              <w:pStyle w:val="Style5"/>
              <w:widowControl/>
              <w:rPr>
                <w:rStyle w:val="FontStyle20"/>
                <w:b w:val="0"/>
              </w:rPr>
            </w:pPr>
            <w:r w:rsidRPr="003A4C4C">
              <w:rPr>
                <w:rStyle w:val="FontStyle20"/>
                <w:rFonts w:hint="eastAsia"/>
                <w:b w:val="0"/>
              </w:rPr>
              <w:t>86289</w:t>
            </w:r>
          </w:p>
        </w:tc>
        <w:tc>
          <w:tcPr>
            <w:tcW w:w="734" w:type="dxa"/>
            <w:tcBorders>
              <w:top w:val="nil"/>
              <w:left w:val="single" w:sz="6" w:space="0" w:color="auto"/>
              <w:bottom w:val="single" w:sz="6" w:space="0" w:color="auto"/>
              <w:right w:val="single" w:sz="6" w:space="0" w:color="auto"/>
            </w:tcBorders>
          </w:tcPr>
          <w:p w:rsidR="00B16ADE" w:rsidRPr="003A4C4C" w:rsidRDefault="00B16ADE" w:rsidP="000E65B8">
            <w:pPr>
              <w:pStyle w:val="Style5"/>
              <w:widowControl/>
              <w:rPr>
                <w:rStyle w:val="FontStyle20"/>
                <w:b w:val="0"/>
              </w:rPr>
            </w:pPr>
            <w:r w:rsidRPr="003A4C4C">
              <w:rPr>
                <w:rStyle w:val="FontStyle20"/>
                <w:rFonts w:hint="eastAsia"/>
                <w:b w:val="0"/>
              </w:rPr>
              <w:t>94002</w:t>
            </w:r>
          </w:p>
        </w:tc>
        <w:tc>
          <w:tcPr>
            <w:tcW w:w="768" w:type="dxa"/>
            <w:tcBorders>
              <w:top w:val="nil"/>
              <w:left w:val="single" w:sz="6" w:space="0" w:color="auto"/>
              <w:bottom w:val="single" w:sz="6" w:space="0" w:color="auto"/>
              <w:right w:val="nil"/>
            </w:tcBorders>
          </w:tcPr>
          <w:p w:rsidR="00B16ADE" w:rsidRPr="003A4C4C" w:rsidRDefault="00B16ADE" w:rsidP="000E65B8">
            <w:pPr>
              <w:pStyle w:val="Style5"/>
              <w:widowControl/>
              <w:jc w:val="right"/>
              <w:rPr>
                <w:rStyle w:val="FontStyle20"/>
                <w:b w:val="0"/>
              </w:rPr>
            </w:pPr>
            <w:r w:rsidRPr="003A4C4C">
              <w:rPr>
                <w:rStyle w:val="FontStyle20"/>
                <w:rFonts w:hint="eastAsia"/>
                <w:b w:val="0"/>
              </w:rPr>
              <w:t>80779</w:t>
            </w:r>
          </w:p>
        </w:tc>
      </w:tr>
    </w:tbl>
    <w:p w:rsidR="00B16ADE" w:rsidRDefault="00133EBC" w:rsidP="00133EBC">
      <w:pPr>
        <w:pStyle w:val="Style6"/>
        <w:widowControl/>
        <w:tabs>
          <w:tab w:val="left" w:pos="5050"/>
        </w:tabs>
        <w:spacing w:before="10" w:line="312" w:lineRule="exact"/>
        <w:ind w:firstLineChars="200" w:firstLine="402"/>
        <w:rPr>
          <w:rStyle w:val="FontStyle17"/>
          <w:rFonts w:ascii="Times New Roman" w:cs="Times New Roman"/>
          <w:b w:val="0"/>
          <w:iCs/>
        </w:rPr>
      </w:pPr>
      <w:r w:rsidRPr="003A4C4C">
        <w:rPr>
          <w:rStyle w:val="FontStyle17"/>
          <w:rFonts w:ascii="Times New Roman" w:cs="Times New Roman" w:hint="eastAsia"/>
          <w:bCs w:val="0"/>
          <w:iCs/>
        </w:rPr>
        <w:t>资料来源：《中国统计年鉴》</w:t>
      </w:r>
      <w:r w:rsidRPr="003A4C4C">
        <w:rPr>
          <w:rStyle w:val="FontStyle17"/>
          <w:rFonts w:ascii="Times New Roman" w:cs="Times New Roman" w:hint="eastAsia"/>
          <w:bCs w:val="0"/>
          <w:iCs/>
        </w:rPr>
        <w:t>1990</w:t>
      </w:r>
      <w:r w:rsidRPr="003A4C4C">
        <w:rPr>
          <w:rStyle w:val="FontStyle17"/>
          <w:rFonts w:ascii="Times New Roman" w:cs="Times New Roman" w:hint="eastAsia"/>
          <w:bCs w:val="0"/>
          <w:iCs/>
        </w:rPr>
        <w:t>、</w:t>
      </w:r>
      <w:r w:rsidRPr="003A4C4C">
        <w:rPr>
          <w:rStyle w:val="FontStyle17"/>
          <w:rFonts w:ascii="Times New Roman" w:cs="Times New Roman" w:hint="eastAsia"/>
          <w:bCs w:val="0"/>
          <w:iCs/>
        </w:rPr>
        <w:t xml:space="preserve"> 1993</w:t>
      </w:r>
      <w:r w:rsidRPr="003A4C4C">
        <w:rPr>
          <w:rStyle w:val="FontStyle17"/>
          <w:rFonts w:ascii="Times New Roman" w:cs="Times New Roman" w:hint="eastAsia"/>
          <w:bCs w:val="0"/>
          <w:iCs/>
        </w:rPr>
        <w:t>、</w:t>
      </w:r>
      <w:r w:rsidRPr="003A4C4C">
        <w:rPr>
          <w:rStyle w:val="FontStyle17"/>
          <w:rFonts w:ascii="Times New Roman" w:cs="Times New Roman" w:hint="eastAsia"/>
          <w:bCs w:val="0"/>
          <w:iCs/>
        </w:rPr>
        <w:t xml:space="preserve"> 1994</w:t>
      </w:r>
      <w:r w:rsidRPr="003A4C4C">
        <w:rPr>
          <w:rStyle w:val="FontStyle17"/>
          <w:rFonts w:ascii="Times New Roman" w:cs="Times New Roman" w:hint="eastAsia"/>
          <w:bCs w:val="0"/>
          <w:iCs/>
        </w:rPr>
        <w:t>年各卷</w:t>
      </w:r>
    </w:p>
    <w:p w:rsidR="00B16ADE" w:rsidRDefault="00B16ADE" w:rsidP="00D17B7F">
      <w:pPr>
        <w:pStyle w:val="Style6"/>
        <w:widowControl/>
        <w:tabs>
          <w:tab w:val="left" w:pos="5050"/>
        </w:tabs>
        <w:spacing w:before="10" w:line="312" w:lineRule="exact"/>
        <w:ind w:firstLineChars="200" w:firstLine="400"/>
        <w:rPr>
          <w:rStyle w:val="FontStyle17"/>
          <w:rFonts w:ascii="Times New Roman" w:cs="Times New Roman"/>
          <w:b w:val="0"/>
          <w:iCs/>
        </w:rPr>
      </w:pPr>
    </w:p>
    <w:p w:rsidR="00B16ADE" w:rsidRPr="00133EBC" w:rsidRDefault="00B16ADE" w:rsidP="00D17B7F">
      <w:pPr>
        <w:pStyle w:val="Style6"/>
        <w:widowControl/>
        <w:tabs>
          <w:tab w:val="left" w:pos="5050"/>
        </w:tabs>
        <w:spacing w:before="10" w:line="312" w:lineRule="exact"/>
        <w:ind w:firstLineChars="200" w:firstLine="400"/>
        <w:rPr>
          <w:rStyle w:val="FontStyle17"/>
          <w:rFonts w:ascii="Times New Roman" w:cs="Times New Roman"/>
          <w:b w:val="0"/>
          <w:iCs/>
        </w:rPr>
      </w:pPr>
    </w:p>
    <w:p w:rsidR="00AF0A46" w:rsidRDefault="00AF0A46" w:rsidP="00D17B7F">
      <w:pPr>
        <w:pStyle w:val="Style6"/>
        <w:widowControl/>
        <w:tabs>
          <w:tab w:val="left" w:pos="5050"/>
        </w:tabs>
        <w:spacing w:before="10" w:line="312" w:lineRule="exact"/>
        <w:ind w:firstLineChars="200" w:firstLine="400"/>
        <w:rPr>
          <w:rStyle w:val="FontStyle17"/>
          <w:rFonts w:ascii="Times New Roman" w:cs="Times New Roman"/>
          <w:b w:val="0"/>
          <w:iCs/>
        </w:rPr>
      </w:pPr>
      <w:r w:rsidRPr="00AF0A46">
        <w:rPr>
          <w:rStyle w:val="FontStyle17"/>
          <w:rFonts w:ascii="Times New Roman" w:cs="Times New Roman" w:hint="eastAsia"/>
          <w:b w:val="0"/>
          <w:iCs/>
        </w:rPr>
        <w:t>按房地产业产值占第三产业总值的</w:t>
      </w:r>
      <w:r w:rsidRPr="00AF0A46">
        <w:rPr>
          <w:rStyle w:val="FontStyle17"/>
          <w:rFonts w:ascii="Times New Roman" w:cs="Times New Roman" w:hint="eastAsia"/>
          <w:b w:val="0"/>
          <w:bCs w:val="0"/>
          <w:iCs/>
        </w:rPr>
        <w:t>10%</w:t>
      </w:r>
      <w:r w:rsidRPr="00AF0A46">
        <w:rPr>
          <w:rStyle w:val="FontStyle17"/>
          <w:rFonts w:ascii="Times New Roman" w:cs="Times New Roman" w:hint="eastAsia"/>
          <w:b w:val="0"/>
          <w:iCs/>
        </w:rPr>
        <w:t>。左右概算，到</w:t>
      </w:r>
      <w:r w:rsidRPr="00AF0A46">
        <w:rPr>
          <w:rStyle w:val="FontStyle17"/>
          <w:rFonts w:ascii="Times New Roman" w:cs="Times New Roman" w:hint="eastAsia"/>
          <w:b w:val="0"/>
          <w:bCs w:val="0"/>
          <w:iCs/>
        </w:rPr>
        <w:t>2000</w:t>
      </w:r>
      <w:r w:rsidRPr="00AF0A46">
        <w:rPr>
          <w:rStyle w:val="FontStyle17"/>
          <w:rFonts w:ascii="Times New Roman" w:cs="Times New Roman" w:hint="eastAsia"/>
          <w:b w:val="0"/>
          <w:iCs/>
        </w:rPr>
        <w:t>年房地产业产值为</w:t>
      </w:r>
      <w:r>
        <w:rPr>
          <w:rStyle w:val="FontStyle17"/>
          <w:rFonts w:ascii="Times New Roman" w:cs="Times New Roman" w:hint="eastAsia"/>
          <w:b w:val="0"/>
          <w:iCs/>
        </w:rPr>
        <w:t>1251.9</w:t>
      </w:r>
      <w:r>
        <w:rPr>
          <w:rStyle w:val="FontStyle17"/>
          <w:rFonts w:ascii="Times New Roman" w:cs="Times New Roman" w:hint="eastAsia"/>
          <w:b w:val="0"/>
          <w:iCs/>
        </w:rPr>
        <w:t>亿元，其年平均增长率为</w:t>
      </w:r>
      <w:r>
        <w:rPr>
          <w:rStyle w:val="FontStyle17"/>
          <w:rFonts w:ascii="Times New Roman" w:cs="Times New Roman" w:hint="eastAsia"/>
          <w:b w:val="0"/>
          <w:iCs/>
        </w:rPr>
        <w:t>10.3%</w:t>
      </w:r>
      <w:r>
        <w:rPr>
          <w:rStyle w:val="FontStyle17"/>
          <w:rFonts w:ascii="Times New Roman" w:cs="Times New Roman" w:hint="eastAsia"/>
          <w:b w:val="0"/>
          <w:iCs/>
        </w:rPr>
        <w:t>；到</w:t>
      </w:r>
      <w:r>
        <w:rPr>
          <w:rStyle w:val="FontStyle17"/>
          <w:rFonts w:ascii="Times New Roman" w:cs="Times New Roman" w:hint="eastAsia"/>
          <w:b w:val="0"/>
          <w:iCs/>
        </w:rPr>
        <w:t>20</w:t>
      </w:r>
      <w:r w:rsidR="00600EEA">
        <w:rPr>
          <w:rStyle w:val="FontStyle17"/>
          <w:rFonts w:ascii="Times New Roman" w:cs="Times New Roman" w:hint="eastAsia"/>
          <w:b w:val="0"/>
          <w:iCs/>
        </w:rPr>
        <w:t>1</w:t>
      </w:r>
      <w:r>
        <w:rPr>
          <w:rStyle w:val="FontStyle17"/>
          <w:rFonts w:ascii="Times New Roman" w:cs="Times New Roman" w:hint="eastAsia"/>
          <w:b w:val="0"/>
          <w:iCs/>
        </w:rPr>
        <w:t>0</w:t>
      </w:r>
      <w:r>
        <w:rPr>
          <w:rStyle w:val="FontStyle17"/>
          <w:rFonts w:ascii="Times New Roman" w:cs="Times New Roman" w:hint="eastAsia"/>
          <w:b w:val="0"/>
          <w:iCs/>
        </w:rPr>
        <w:t>年</w:t>
      </w:r>
      <w:r w:rsidR="00600EEA">
        <w:rPr>
          <w:rStyle w:val="FontStyle17"/>
          <w:rFonts w:ascii="Times New Roman" w:cs="Times New Roman" w:hint="eastAsia"/>
          <w:b w:val="0"/>
          <w:iCs/>
        </w:rPr>
        <w:t>，其产值为</w:t>
      </w:r>
      <w:r w:rsidRPr="00AF0A46">
        <w:rPr>
          <w:rStyle w:val="FontStyle17"/>
          <w:rFonts w:ascii="Times New Roman" w:cs="Times New Roman" w:hint="eastAsia"/>
          <w:b w:val="0"/>
          <w:bCs w:val="0"/>
          <w:iCs/>
        </w:rPr>
        <w:t>2760</w:t>
      </w:r>
      <w:r w:rsidRPr="00AF0A46">
        <w:rPr>
          <w:rStyle w:val="FontStyle17"/>
          <w:rFonts w:ascii="Times New Roman" w:cs="Times New Roman" w:hint="eastAsia"/>
          <w:b w:val="0"/>
          <w:bCs w:val="0"/>
          <w:iCs/>
        </w:rPr>
        <w:t>—</w:t>
      </w:r>
      <w:r w:rsidRPr="00AF0A46">
        <w:rPr>
          <w:rStyle w:val="FontStyle17"/>
          <w:rFonts w:ascii="Times New Roman" w:cs="Times New Roman" w:hint="eastAsia"/>
          <w:b w:val="0"/>
          <w:bCs w:val="0"/>
          <w:iCs/>
        </w:rPr>
        <w:t>3100</w:t>
      </w:r>
      <w:r w:rsidRPr="00AF0A46">
        <w:rPr>
          <w:rStyle w:val="FontStyle17"/>
          <w:rFonts w:ascii="Times New Roman" w:cs="Times New Roman" w:hint="eastAsia"/>
          <w:b w:val="0"/>
          <w:iCs/>
        </w:rPr>
        <w:t>亿元，平均增长率为</w:t>
      </w:r>
      <w:r w:rsidRPr="00AF0A46">
        <w:rPr>
          <w:rStyle w:val="FontStyle17"/>
          <w:rFonts w:ascii="Times New Roman" w:cs="Times New Roman" w:hint="eastAsia"/>
          <w:b w:val="0"/>
          <w:bCs w:val="0"/>
          <w:iCs/>
        </w:rPr>
        <w:t>9.5%</w:t>
      </w:r>
      <w:r w:rsidRPr="00AF0A46">
        <w:rPr>
          <w:rStyle w:val="FontStyle17"/>
          <w:rFonts w:ascii="Times New Roman" w:cs="Times New Roman" w:hint="eastAsia"/>
          <w:b w:val="0"/>
          <w:iCs/>
        </w:rPr>
        <w:t>左右。</w:t>
      </w:r>
    </w:p>
    <w:p w:rsidR="002D7235" w:rsidRDefault="002D7235" w:rsidP="00D17B7F">
      <w:pPr>
        <w:pStyle w:val="Style6"/>
        <w:widowControl/>
        <w:tabs>
          <w:tab w:val="left" w:pos="5050"/>
        </w:tabs>
        <w:spacing w:before="10" w:line="312" w:lineRule="exact"/>
        <w:ind w:firstLineChars="200" w:firstLine="400"/>
        <w:rPr>
          <w:rStyle w:val="FontStyle17"/>
          <w:rFonts w:ascii="Times New Roman" w:cs="Times New Roman"/>
          <w:b w:val="0"/>
          <w:iCs/>
        </w:rPr>
      </w:pPr>
    </w:p>
    <w:p w:rsidR="002D7235" w:rsidRPr="002421A2" w:rsidRDefault="002D7235" w:rsidP="002421A2">
      <w:pPr>
        <w:pStyle w:val="Style6"/>
        <w:widowControl/>
        <w:tabs>
          <w:tab w:val="left" w:pos="5050"/>
        </w:tabs>
        <w:spacing w:before="10" w:line="312" w:lineRule="exact"/>
        <w:ind w:firstLineChars="700" w:firstLine="1405"/>
        <w:rPr>
          <w:rStyle w:val="FontStyle17"/>
          <w:rFonts w:ascii="Times New Roman" w:cs="Times New Roman"/>
          <w:iCs/>
        </w:rPr>
      </w:pPr>
      <w:r w:rsidRPr="002421A2">
        <w:rPr>
          <w:rStyle w:val="FontStyle17"/>
          <w:rFonts w:ascii="Times New Roman" w:cs="Times New Roman" w:hint="eastAsia"/>
          <w:iCs/>
        </w:rPr>
        <w:t>载于李京文主编《</w:t>
      </w:r>
      <w:r w:rsidR="00264635" w:rsidRPr="002421A2">
        <w:rPr>
          <w:rStyle w:val="FontStyle17"/>
          <w:rFonts w:ascii="Times New Roman" w:cs="Times New Roman" w:hint="eastAsia"/>
          <w:iCs/>
        </w:rPr>
        <w:t>走向</w:t>
      </w:r>
      <w:r w:rsidR="00264635" w:rsidRPr="002421A2">
        <w:rPr>
          <w:rStyle w:val="FontStyle17"/>
          <w:rFonts w:ascii="Times New Roman" w:cs="Times New Roman" w:hint="eastAsia"/>
          <w:iCs/>
        </w:rPr>
        <w:t>21</w:t>
      </w:r>
      <w:r w:rsidR="00264635" w:rsidRPr="002421A2">
        <w:rPr>
          <w:rStyle w:val="FontStyle17"/>
          <w:rFonts w:ascii="Times New Roman" w:cs="Times New Roman" w:hint="eastAsia"/>
          <w:iCs/>
        </w:rPr>
        <w:t>世纪的中国经济</w:t>
      </w:r>
      <w:r w:rsidRPr="002421A2">
        <w:rPr>
          <w:rStyle w:val="FontStyle17"/>
          <w:rFonts w:ascii="Times New Roman" w:cs="Times New Roman" w:hint="eastAsia"/>
          <w:iCs/>
        </w:rPr>
        <w:t>》</w:t>
      </w:r>
      <w:r w:rsidR="00E0142A" w:rsidRPr="002421A2">
        <w:rPr>
          <w:rStyle w:val="FontStyle17"/>
          <w:rFonts w:ascii="Times New Roman" w:cs="Times New Roman" w:hint="eastAsia"/>
          <w:iCs/>
        </w:rPr>
        <w:t>第八章，经济管理出版社</w:t>
      </w:r>
      <w:r w:rsidR="005E23B1" w:rsidRPr="002421A2">
        <w:rPr>
          <w:rStyle w:val="FontStyle17"/>
          <w:rFonts w:ascii="Times New Roman" w:cs="Times New Roman" w:hint="eastAsia"/>
          <w:iCs/>
        </w:rPr>
        <w:t>1995</w:t>
      </w:r>
      <w:r w:rsidR="005E23B1" w:rsidRPr="002421A2">
        <w:rPr>
          <w:rStyle w:val="FontStyle17"/>
          <w:rFonts w:ascii="Times New Roman" w:cs="Times New Roman" w:hint="eastAsia"/>
          <w:iCs/>
        </w:rPr>
        <w:t>年</w:t>
      </w:r>
      <w:r w:rsidR="005E23B1" w:rsidRPr="002421A2">
        <w:rPr>
          <w:rStyle w:val="FontStyle17"/>
          <w:rFonts w:ascii="Times New Roman" w:cs="Times New Roman" w:hint="eastAsia"/>
          <w:iCs/>
        </w:rPr>
        <w:t>7</w:t>
      </w:r>
      <w:r w:rsidR="005E23B1" w:rsidRPr="002421A2">
        <w:rPr>
          <w:rStyle w:val="FontStyle17"/>
          <w:rFonts w:ascii="Times New Roman" w:cs="Times New Roman" w:hint="eastAsia"/>
          <w:iCs/>
        </w:rPr>
        <w:t>月版</w:t>
      </w:r>
      <w:r w:rsidR="000C57FC" w:rsidRPr="002421A2">
        <w:rPr>
          <w:rStyle w:val="FontStyle17"/>
          <w:rFonts w:ascii="Times New Roman" w:cs="Times New Roman" w:hint="eastAsia"/>
          <w:iCs/>
        </w:rPr>
        <w:t>，第</w:t>
      </w:r>
      <w:r w:rsidR="000C57FC" w:rsidRPr="002421A2">
        <w:rPr>
          <w:rStyle w:val="FontStyle17"/>
          <w:rFonts w:ascii="Times New Roman" w:cs="Times New Roman" w:hint="eastAsia"/>
          <w:iCs/>
        </w:rPr>
        <w:t>185</w:t>
      </w:r>
      <w:r w:rsidR="000C57FC" w:rsidRPr="002421A2">
        <w:rPr>
          <w:rStyle w:val="FontStyle17"/>
          <w:rFonts w:ascii="Times New Roman" w:cs="Times New Roman" w:hint="eastAsia"/>
          <w:iCs/>
        </w:rPr>
        <w:t>—</w:t>
      </w:r>
      <w:r w:rsidR="000C57FC" w:rsidRPr="002421A2">
        <w:rPr>
          <w:rStyle w:val="FontStyle17"/>
          <w:rFonts w:ascii="Times New Roman" w:cs="Times New Roman" w:hint="eastAsia"/>
          <w:iCs/>
        </w:rPr>
        <w:t>201</w:t>
      </w:r>
      <w:r w:rsidR="000C57FC" w:rsidRPr="002421A2">
        <w:rPr>
          <w:rStyle w:val="FontStyle17"/>
          <w:rFonts w:ascii="Times New Roman" w:cs="Times New Roman" w:hint="eastAsia"/>
          <w:iCs/>
        </w:rPr>
        <w:t>页</w:t>
      </w:r>
      <w:r w:rsidR="00F9685C">
        <w:rPr>
          <w:rStyle w:val="FontStyle17"/>
          <w:rFonts w:ascii="Times New Roman" w:cs="Times New Roman" w:hint="eastAsia"/>
          <w:iCs/>
        </w:rPr>
        <w:t>。</w:t>
      </w:r>
    </w:p>
    <w:p w:rsidR="0068171F" w:rsidRPr="002D7D9D" w:rsidRDefault="0068171F" w:rsidP="0068171F">
      <w:pPr>
        <w:pStyle w:val="Style6"/>
        <w:widowControl/>
        <w:tabs>
          <w:tab w:val="left" w:pos="5050"/>
        </w:tabs>
        <w:spacing w:before="10" w:line="312" w:lineRule="exact"/>
        <w:ind w:firstLine="0"/>
        <w:rPr>
          <w:rStyle w:val="FontStyle14"/>
          <w:rFonts w:ascii="Times New Roman" w:hAnsi="Times New Roman" w:cs="Times New Roman"/>
          <w:lang w:val="zh-CN"/>
        </w:rPr>
        <w:sectPr w:rsidR="0068171F" w:rsidRPr="002D7D9D" w:rsidSect="00133EBC">
          <w:type w:val="continuous"/>
          <w:pgSz w:w="16837" w:h="23810"/>
          <w:pgMar w:top="1440" w:right="1800" w:bottom="1440" w:left="1800" w:header="720" w:footer="720" w:gutter="0"/>
          <w:cols w:space="720"/>
          <w:noEndnote/>
          <w:docGrid w:linePitch="286"/>
        </w:sectPr>
      </w:pPr>
    </w:p>
    <w:p w:rsidR="0068171F" w:rsidRPr="002D7D9D" w:rsidRDefault="0068171F" w:rsidP="0068171F">
      <w:pPr>
        <w:rPr>
          <w:rFonts w:ascii="Times New Roman" w:hAnsi="Times New Roman" w:cs="Times New Roman"/>
        </w:rPr>
      </w:pPr>
    </w:p>
    <w:sectPr w:rsidR="0068171F" w:rsidRPr="002D7D9D" w:rsidSect="00837E2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47B4" w:rsidRDefault="000C47B4" w:rsidP="00DD10C0">
      <w:r>
        <w:separator/>
      </w:r>
    </w:p>
  </w:endnote>
  <w:endnote w:type="continuationSeparator" w:id="0">
    <w:p w:rsidR="000C47B4" w:rsidRDefault="000C47B4" w:rsidP="00DD10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4AC5" w:rsidRDefault="005E4AC5">
    <w:pPr>
      <w:pStyle w:val="Style4"/>
      <w:widowControl/>
      <w:jc w:val="both"/>
      <w:rPr>
        <w:rStyle w:val="FontStyle14"/>
        <w:lang w:val="zh-C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47B4" w:rsidRDefault="000C47B4" w:rsidP="00DD10C0">
      <w:r>
        <w:separator/>
      </w:r>
    </w:p>
  </w:footnote>
  <w:footnote w:type="continuationSeparator" w:id="0">
    <w:p w:rsidR="000C47B4" w:rsidRDefault="000C47B4" w:rsidP="00DD10C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40084"/>
    <w:multiLevelType w:val="hybridMultilevel"/>
    <w:tmpl w:val="A446A3F8"/>
    <w:lvl w:ilvl="0" w:tplc="0F6AA086">
      <w:start w:val="1"/>
      <w:numFmt w:val="decimal"/>
      <w:lvlText w:val="%1."/>
      <w:lvlJc w:val="left"/>
      <w:pPr>
        <w:ind w:left="1339" w:hanging="630"/>
      </w:pPr>
      <w:rPr>
        <w:rFonts w:hAnsi="Arial Narrow" w:hint="default"/>
        <w:b/>
      </w:rPr>
    </w:lvl>
    <w:lvl w:ilvl="1" w:tplc="04090019" w:tentative="1">
      <w:start w:val="1"/>
      <w:numFmt w:val="lowerLetter"/>
      <w:lvlText w:val="%2)"/>
      <w:lvlJc w:val="left"/>
      <w:pPr>
        <w:ind w:left="1242" w:hanging="420"/>
      </w:pPr>
    </w:lvl>
    <w:lvl w:ilvl="2" w:tplc="0409001B" w:tentative="1">
      <w:start w:val="1"/>
      <w:numFmt w:val="lowerRoman"/>
      <w:lvlText w:val="%3."/>
      <w:lvlJc w:val="right"/>
      <w:pPr>
        <w:ind w:left="1662" w:hanging="420"/>
      </w:pPr>
    </w:lvl>
    <w:lvl w:ilvl="3" w:tplc="0409000F" w:tentative="1">
      <w:start w:val="1"/>
      <w:numFmt w:val="decimal"/>
      <w:lvlText w:val="%4."/>
      <w:lvlJc w:val="left"/>
      <w:pPr>
        <w:ind w:left="2082" w:hanging="420"/>
      </w:pPr>
    </w:lvl>
    <w:lvl w:ilvl="4" w:tplc="04090019" w:tentative="1">
      <w:start w:val="1"/>
      <w:numFmt w:val="lowerLetter"/>
      <w:lvlText w:val="%5)"/>
      <w:lvlJc w:val="left"/>
      <w:pPr>
        <w:ind w:left="2502" w:hanging="420"/>
      </w:pPr>
    </w:lvl>
    <w:lvl w:ilvl="5" w:tplc="0409001B" w:tentative="1">
      <w:start w:val="1"/>
      <w:numFmt w:val="lowerRoman"/>
      <w:lvlText w:val="%6."/>
      <w:lvlJc w:val="right"/>
      <w:pPr>
        <w:ind w:left="2922" w:hanging="420"/>
      </w:pPr>
    </w:lvl>
    <w:lvl w:ilvl="6" w:tplc="0409000F" w:tentative="1">
      <w:start w:val="1"/>
      <w:numFmt w:val="decimal"/>
      <w:lvlText w:val="%7."/>
      <w:lvlJc w:val="left"/>
      <w:pPr>
        <w:ind w:left="3342" w:hanging="420"/>
      </w:pPr>
    </w:lvl>
    <w:lvl w:ilvl="7" w:tplc="04090019" w:tentative="1">
      <w:start w:val="1"/>
      <w:numFmt w:val="lowerLetter"/>
      <w:lvlText w:val="%8)"/>
      <w:lvlJc w:val="left"/>
      <w:pPr>
        <w:ind w:left="3762" w:hanging="420"/>
      </w:pPr>
    </w:lvl>
    <w:lvl w:ilvl="8" w:tplc="0409001B" w:tentative="1">
      <w:start w:val="1"/>
      <w:numFmt w:val="lowerRoman"/>
      <w:lvlText w:val="%9."/>
      <w:lvlJc w:val="right"/>
      <w:pPr>
        <w:ind w:left="4182"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1506">
      <o:colormenu v:ext="edit" strokecolor="none [3213]"/>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8171F"/>
    <w:rsid w:val="000C47B4"/>
    <w:rsid w:val="000C57FC"/>
    <w:rsid w:val="0012558A"/>
    <w:rsid w:val="00133EBC"/>
    <w:rsid w:val="0016767D"/>
    <w:rsid w:val="001C6E16"/>
    <w:rsid w:val="00220D88"/>
    <w:rsid w:val="002421A2"/>
    <w:rsid w:val="002569D9"/>
    <w:rsid w:val="00264635"/>
    <w:rsid w:val="0028619A"/>
    <w:rsid w:val="002B735B"/>
    <w:rsid w:val="002D7235"/>
    <w:rsid w:val="002D7D9D"/>
    <w:rsid w:val="003408D9"/>
    <w:rsid w:val="003674BB"/>
    <w:rsid w:val="003A4C4C"/>
    <w:rsid w:val="003E5A28"/>
    <w:rsid w:val="004039F9"/>
    <w:rsid w:val="00415068"/>
    <w:rsid w:val="00433E35"/>
    <w:rsid w:val="00462F96"/>
    <w:rsid w:val="00463BA7"/>
    <w:rsid w:val="0046727D"/>
    <w:rsid w:val="004E62E6"/>
    <w:rsid w:val="004F2485"/>
    <w:rsid w:val="0054525A"/>
    <w:rsid w:val="00560778"/>
    <w:rsid w:val="00580F33"/>
    <w:rsid w:val="005E23B1"/>
    <w:rsid w:val="005E4AC5"/>
    <w:rsid w:val="00600EEA"/>
    <w:rsid w:val="00641931"/>
    <w:rsid w:val="0065123E"/>
    <w:rsid w:val="0068171F"/>
    <w:rsid w:val="00693460"/>
    <w:rsid w:val="007117EB"/>
    <w:rsid w:val="00751267"/>
    <w:rsid w:val="007644A3"/>
    <w:rsid w:val="007A1D63"/>
    <w:rsid w:val="007A7F64"/>
    <w:rsid w:val="007B5D02"/>
    <w:rsid w:val="007F2EA7"/>
    <w:rsid w:val="007F3971"/>
    <w:rsid w:val="0080344A"/>
    <w:rsid w:val="00837E2F"/>
    <w:rsid w:val="009607DE"/>
    <w:rsid w:val="009C1E33"/>
    <w:rsid w:val="009C31E0"/>
    <w:rsid w:val="00A37897"/>
    <w:rsid w:val="00A55048"/>
    <w:rsid w:val="00A74617"/>
    <w:rsid w:val="00A768B6"/>
    <w:rsid w:val="00AC4DBC"/>
    <w:rsid w:val="00AF0A46"/>
    <w:rsid w:val="00B144F4"/>
    <w:rsid w:val="00B16ADE"/>
    <w:rsid w:val="00BC0A55"/>
    <w:rsid w:val="00C37752"/>
    <w:rsid w:val="00C532E4"/>
    <w:rsid w:val="00C63427"/>
    <w:rsid w:val="00C9429C"/>
    <w:rsid w:val="00D17B7F"/>
    <w:rsid w:val="00D203BE"/>
    <w:rsid w:val="00D56266"/>
    <w:rsid w:val="00D72464"/>
    <w:rsid w:val="00D82F94"/>
    <w:rsid w:val="00DD10C0"/>
    <w:rsid w:val="00DF26AF"/>
    <w:rsid w:val="00E0142A"/>
    <w:rsid w:val="00E047DD"/>
    <w:rsid w:val="00E40867"/>
    <w:rsid w:val="00EA609A"/>
    <w:rsid w:val="00F02289"/>
    <w:rsid w:val="00F27256"/>
    <w:rsid w:val="00F968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506">
      <o:colormenu v:ext="edit" strokecolor="none [321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7E2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
    <w:name w:val="Style9"/>
    <w:basedOn w:val="a"/>
    <w:uiPriority w:val="99"/>
    <w:rsid w:val="0068171F"/>
    <w:pPr>
      <w:adjustRightInd w:val="0"/>
      <w:jc w:val="left"/>
    </w:pPr>
    <w:rPr>
      <w:rFonts w:ascii="宋体" w:eastAsia="宋体" w:hAnsi="Calibri" w:cs="Times New Roman"/>
      <w:kern w:val="0"/>
      <w:sz w:val="24"/>
      <w:szCs w:val="24"/>
    </w:rPr>
  </w:style>
  <w:style w:type="character" w:customStyle="1" w:styleId="FontStyle13">
    <w:name w:val="Font Style13"/>
    <w:basedOn w:val="a0"/>
    <w:uiPriority w:val="99"/>
    <w:rsid w:val="0068171F"/>
    <w:rPr>
      <w:rFonts w:ascii="宋体" w:eastAsia="宋体" w:cs="宋体"/>
      <w:sz w:val="30"/>
      <w:szCs w:val="30"/>
    </w:rPr>
  </w:style>
  <w:style w:type="paragraph" w:customStyle="1" w:styleId="Style6">
    <w:name w:val="Style6"/>
    <w:basedOn w:val="a"/>
    <w:uiPriority w:val="99"/>
    <w:rsid w:val="0068171F"/>
    <w:pPr>
      <w:adjustRightInd w:val="0"/>
      <w:spacing w:line="326" w:lineRule="exact"/>
      <w:ind w:firstLine="442"/>
    </w:pPr>
    <w:rPr>
      <w:rFonts w:ascii="宋体" w:eastAsia="宋体" w:hAnsi="Calibri" w:cs="Times New Roman"/>
      <w:kern w:val="0"/>
      <w:sz w:val="24"/>
      <w:szCs w:val="24"/>
    </w:rPr>
  </w:style>
  <w:style w:type="paragraph" w:customStyle="1" w:styleId="Style7">
    <w:name w:val="Style7"/>
    <w:basedOn w:val="a"/>
    <w:uiPriority w:val="99"/>
    <w:rsid w:val="0068171F"/>
    <w:pPr>
      <w:adjustRightInd w:val="0"/>
      <w:spacing w:line="518" w:lineRule="exact"/>
      <w:ind w:firstLine="293"/>
      <w:jc w:val="left"/>
    </w:pPr>
    <w:rPr>
      <w:rFonts w:ascii="宋体" w:eastAsia="宋体" w:hAnsi="Calibri" w:cs="Times New Roman"/>
      <w:kern w:val="0"/>
      <w:sz w:val="24"/>
      <w:szCs w:val="24"/>
    </w:rPr>
  </w:style>
  <w:style w:type="character" w:customStyle="1" w:styleId="FontStyle11">
    <w:name w:val="Font Style11"/>
    <w:basedOn w:val="a0"/>
    <w:uiPriority w:val="99"/>
    <w:rsid w:val="0068171F"/>
    <w:rPr>
      <w:rFonts w:ascii="宋体" w:eastAsia="宋体" w:cs="宋体"/>
      <w:sz w:val="20"/>
      <w:szCs w:val="20"/>
    </w:rPr>
  </w:style>
  <w:style w:type="character" w:customStyle="1" w:styleId="FontStyle14">
    <w:name w:val="Font Style14"/>
    <w:basedOn w:val="a0"/>
    <w:uiPriority w:val="99"/>
    <w:rsid w:val="0068171F"/>
    <w:rPr>
      <w:rFonts w:ascii="宋体" w:eastAsia="宋体" w:cs="宋体"/>
      <w:spacing w:val="10"/>
      <w:sz w:val="26"/>
      <w:szCs w:val="26"/>
    </w:rPr>
  </w:style>
  <w:style w:type="character" w:customStyle="1" w:styleId="FontStyle15">
    <w:name w:val="Font Style15"/>
    <w:basedOn w:val="a0"/>
    <w:uiPriority w:val="99"/>
    <w:rsid w:val="0068171F"/>
    <w:rPr>
      <w:rFonts w:ascii="宋体" w:eastAsia="宋体" w:cs="宋体"/>
      <w:b/>
      <w:bCs/>
      <w:sz w:val="18"/>
      <w:szCs w:val="18"/>
    </w:rPr>
  </w:style>
  <w:style w:type="character" w:customStyle="1" w:styleId="FontStyle16">
    <w:name w:val="Font Style16"/>
    <w:basedOn w:val="a0"/>
    <w:uiPriority w:val="99"/>
    <w:rsid w:val="0068171F"/>
    <w:rPr>
      <w:rFonts w:ascii="宋体" w:eastAsia="宋体" w:cs="宋体"/>
      <w:b/>
      <w:bCs/>
      <w:spacing w:val="20"/>
      <w:sz w:val="18"/>
      <w:szCs w:val="18"/>
    </w:rPr>
  </w:style>
  <w:style w:type="character" w:customStyle="1" w:styleId="FontStyle17">
    <w:name w:val="Font Style17"/>
    <w:basedOn w:val="a0"/>
    <w:uiPriority w:val="99"/>
    <w:rsid w:val="0068171F"/>
    <w:rPr>
      <w:rFonts w:ascii="宋体" w:eastAsia="宋体" w:cs="宋体"/>
      <w:b/>
      <w:bCs/>
      <w:sz w:val="20"/>
      <w:szCs w:val="20"/>
    </w:rPr>
  </w:style>
  <w:style w:type="paragraph" w:customStyle="1" w:styleId="Style1">
    <w:name w:val="Style1"/>
    <w:basedOn w:val="a"/>
    <w:uiPriority w:val="99"/>
    <w:rsid w:val="0068171F"/>
    <w:pPr>
      <w:adjustRightInd w:val="0"/>
      <w:spacing w:line="318" w:lineRule="exact"/>
    </w:pPr>
    <w:rPr>
      <w:rFonts w:ascii="宋体" w:eastAsia="宋体" w:hAnsi="Calibri" w:cs="Times New Roman"/>
      <w:kern w:val="0"/>
      <w:sz w:val="24"/>
      <w:szCs w:val="24"/>
    </w:rPr>
  </w:style>
  <w:style w:type="paragraph" w:customStyle="1" w:styleId="Style2">
    <w:name w:val="Style2"/>
    <w:basedOn w:val="a"/>
    <w:uiPriority w:val="99"/>
    <w:rsid w:val="0068171F"/>
    <w:pPr>
      <w:adjustRightInd w:val="0"/>
      <w:jc w:val="left"/>
    </w:pPr>
    <w:rPr>
      <w:rFonts w:ascii="宋体" w:eastAsia="宋体" w:hAnsi="Calibri" w:cs="Times New Roman"/>
      <w:kern w:val="0"/>
      <w:sz w:val="24"/>
      <w:szCs w:val="24"/>
    </w:rPr>
  </w:style>
  <w:style w:type="paragraph" w:customStyle="1" w:styleId="Style3">
    <w:name w:val="Style3"/>
    <w:basedOn w:val="a"/>
    <w:uiPriority w:val="99"/>
    <w:rsid w:val="0068171F"/>
    <w:pPr>
      <w:adjustRightInd w:val="0"/>
      <w:spacing w:line="278" w:lineRule="exact"/>
      <w:ind w:firstLine="72"/>
      <w:jc w:val="left"/>
    </w:pPr>
    <w:rPr>
      <w:rFonts w:ascii="宋体" w:eastAsia="宋体" w:hAnsi="Calibri" w:cs="Times New Roman"/>
      <w:kern w:val="0"/>
      <w:sz w:val="24"/>
      <w:szCs w:val="24"/>
    </w:rPr>
  </w:style>
  <w:style w:type="paragraph" w:customStyle="1" w:styleId="Style4">
    <w:name w:val="Style4"/>
    <w:basedOn w:val="a"/>
    <w:uiPriority w:val="99"/>
    <w:rsid w:val="0068171F"/>
    <w:pPr>
      <w:adjustRightInd w:val="0"/>
      <w:jc w:val="left"/>
    </w:pPr>
    <w:rPr>
      <w:rFonts w:ascii="宋体" w:eastAsia="宋体" w:hAnsi="Calibri" w:cs="Times New Roman"/>
      <w:kern w:val="0"/>
      <w:sz w:val="24"/>
      <w:szCs w:val="24"/>
    </w:rPr>
  </w:style>
  <w:style w:type="paragraph" w:customStyle="1" w:styleId="Style5">
    <w:name w:val="Style5"/>
    <w:basedOn w:val="a"/>
    <w:uiPriority w:val="99"/>
    <w:rsid w:val="0068171F"/>
    <w:pPr>
      <w:adjustRightInd w:val="0"/>
      <w:spacing w:line="264" w:lineRule="exact"/>
      <w:jc w:val="center"/>
    </w:pPr>
    <w:rPr>
      <w:rFonts w:ascii="宋体" w:eastAsia="宋体" w:hAnsi="Calibri" w:cs="Times New Roman"/>
      <w:kern w:val="0"/>
      <w:sz w:val="24"/>
      <w:szCs w:val="24"/>
    </w:rPr>
  </w:style>
  <w:style w:type="paragraph" w:customStyle="1" w:styleId="Style8">
    <w:name w:val="Style8"/>
    <w:basedOn w:val="a"/>
    <w:uiPriority w:val="99"/>
    <w:rsid w:val="0068171F"/>
    <w:pPr>
      <w:adjustRightInd w:val="0"/>
      <w:jc w:val="left"/>
    </w:pPr>
    <w:rPr>
      <w:rFonts w:ascii="宋体" w:eastAsia="宋体" w:hAnsi="Calibri" w:cs="Times New Roman"/>
      <w:kern w:val="0"/>
      <w:sz w:val="24"/>
      <w:szCs w:val="24"/>
    </w:rPr>
  </w:style>
  <w:style w:type="paragraph" w:customStyle="1" w:styleId="Style10">
    <w:name w:val="Style10"/>
    <w:basedOn w:val="a"/>
    <w:uiPriority w:val="99"/>
    <w:rsid w:val="0068171F"/>
    <w:pPr>
      <w:adjustRightInd w:val="0"/>
      <w:jc w:val="left"/>
    </w:pPr>
    <w:rPr>
      <w:rFonts w:ascii="宋体" w:eastAsia="宋体" w:hAnsi="Calibri" w:cs="Times New Roman"/>
      <w:kern w:val="0"/>
      <w:sz w:val="24"/>
      <w:szCs w:val="24"/>
    </w:rPr>
  </w:style>
  <w:style w:type="character" w:customStyle="1" w:styleId="FontStyle12">
    <w:name w:val="Font Style12"/>
    <w:basedOn w:val="a0"/>
    <w:uiPriority w:val="99"/>
    <w:rsid w:val="0068171F"/>
    <w:rPr>
      <w:rFonts w:ascii="Times New Roman" w:hAnsi="Times New Roman" w:cs="Times New Roman"/>
      <w:b/>
      <w:bCs/>
      <w:sz w:val="16"/>
      <w:szCs w:val="16"/>
    </w:rPr>
  </w:style>
  <w:style w:type="character" w:customStyle="1" w:styleId="FontStyle18">
    <w:name w:val="Font Style18"/>
    <w:basedOn w:val="a0"/>
    <w:uiPriority w:val="99"/>
    <w:rsid w:val="0068171F"/>
    <w:rPr>
      <w:rFonts w:ascii="宋体" w:eastAsia="宋体" w:cs="宋体"/>
      <w:sz w:val="20"/>
      <w:szCs w:val="20"/>
    </w:rPr>
  </w:style>
  <w:style w:type="character" w:customStyle="1" w:styleId="FontStyle21">
    <w:name w:val="Font Style21"/>
    <w:basedOn w:val="a0"/>
    <w:uiPriority w:val="99"/>
    <w:rsid w:val="0068171F"/>
    <w:rPr>
      <w:rFonts w:ascii="宋体" w:eastAsia="宋体" w:cs="宋体"/>
      <w:b/>
      <w:bCs/>
      <w:sz w:val="20"/>
      <w:szCs w:val="20"/>
    </w:rPr>
  </w:style>
  <w:style w:type="character" w:customStyle="1" w:styleId="FontStyle22">
    <w:name w:val="Font Style22"/>
    <w:basedOn w:val="a0"/>
    <w:uiPriority w:val="99"/>
    <w:rsid w:val="0068171F"/>
    <w:rPr>
      <w:rFonts w:ascii="MingLiU" w:eastAsia="MingLiU" w:cs="MingLiU"/>
      <w:spacing w:val="-20"/>
      <w:sz w:val="20"/>
      <w:szCs w:val="20"/>
    </w:rPr>
  </w:style>
  <w:style w:type="paragraph" w:customStyle="1" w:styleId="Style11">
    <w:name w:val="Style11"/>
    <w:basedOn w:val="a"/>
    <w:uiPriority w:val="99"/>
    <w:rsid w:val="0068171F"/>
    <w:pPr>
      <w:adjustRightInd w:val="0"/>
      <w:jc w:val="left"/>
    </w:pPr>
    <w:rPr>
      <w:rFonts w:ascii="宋体" w:eastAsia="宋体" w:hAnsi="Calibri" w:cs="Times New Roman"/>
      <w:kern w:val="0"/>
      <w:sz w:val="24"/>
      <w:szCs w:val="24"/>
    </w:rPr>
  </w:style>
  <w:style w:type="character" w:customStyle="1" w:styleId="FontStyle19">
    <w:name w:val="Font Style19"/>
    <w:basedOn w:val="a0"/>
    <w:uiPriority w:val="99"/>
    <w:rsid w:val="0068171F"/>
    <w:rPr>
      <w:rFonts w:ascii="Times New Roman" w:hAnsi="Times New Roman" w:cs="Times New Roman"/>
      <w:spacing w:val="-10"/>
      <w:sz w:val="22"/>
      <w:szCs w:val="22"/>
    </w:rPr>
  </w:style>
  <w:style w:type="character" w:customStyle="1" w:styleId="FontStyle20">
    <w:name w:val="Font Style20"/>
    <w:basedOn w:val="a0"/>
    <w:uiPriority w:val="99"/>
    <w:rsid w:val="0068171F"/>
    <w:rPr>
      <w:rFonts w:ascii="宋体" w:eastAsia="宋体" w:cs="宋体"/>
      <w:b/>
      <w:bCs/>
      <w:sz w:val="16"/>
      <w:szCs w:val="16"/>
    </w:rPr>
  </w:style>
  <w:style w:type="character" w:customStyle="1" w:styleId="FontStyle23">
    <w:name w:val="Font Style23"/>
    <w:basedOn w:val="a0"/>
    <w:uiPriority w:val="99"/>
    <w:rsid w:val="0068171F"/>
    <w:rPr>
      <w:rFonts w:ascii="宋体" w:eastAsia="宋体" w:cs="宋体"/>
      <w:i/>
      <w:iCs/>
      <w:sz w:val="20"/>
      <w:szCs w:val="20"/>
    </w:rPr>
  </w:style>
  <w:style w:type="character" w:customStyle="1" w:styleId="FontStyle26">
    <w:name w:val="Font Style26"/>
    <w:basedOn w:val="a0"/>
    <w:uiPriority w:val="99"/>
    <w:rsid w:val="0068171F"/>
    <w:rPr>
      <w:rFonts w:ascii="宋体" w:eastAsia="宋体" w:cs="宋体"/>
      <w:b/>
      <w:bCs/>
      <w:sz w:val="14"/>
      <w:szCs w:val="14"/>
    </w:rPr>
  </w:style>
  <w:style w:type="character" w:customStyle="1" w:styleId="FontStyle27">
    <w:name w:val="Font Style27"/>
    <w:basedOn w:val="a0"/>
    <w:uiPriority w:val="99"/>
    <w:rsid w:val="0068171F"/>
    <w:rPr>
      <w:rFonts w:ascii="宋体" w:eastAsia="宋体" w:cs="宋体"/>
      <w:sz w:val="20"/>
      <w:szCs w:val="20"/>
    </w:rPr>
  </w:style>
  <w:style w:type="character" w:customStyle="1" w:styleId="FontStyle25">
    <w:name w:val="Font Style25"/>
    <w:basedOn w:val="a0"/>
    <w:uiPriority w:val="99"/>
    <w:rsid w:val="0068171F"/>
    <w:rPr>
      <w:rFonts w:ascii="Times New Roman" w:hAnsi="Times New Roman" w:cs="Times New Roman"/>
      <w:sz w:val="14"/>
      <w:szCs w:val="14"/>
    </w:rPr>
  </w:style>
  <w:style w:type="character" w:customStyle="1" w:styleId="FontStyle28">
    <w:name w:val="Font Style28"/>
    <w:basedOn w:val="a0"/>
    <w:uiPriority w:val="99"/>
    <w:rsid w:val="0068171F"/>
    <w:rPr>
      <w:rFonts w:ascii="宋体" w:eastAsia="宋体" w:cs="宋体"/>
      <w:b/>
      <w:bCs/>
      <w:w w:val="150"/>
      <w:sz w:val="12"/>
      <w:szCs w:val="12"/>
    </w:rPr>
  </w:style>
  <w:style w:type="paragraph" w:customStyle="1" w:styleId="Style12">
    <w:name w:val="Style12"/>
    <w:basedOn w:val="a"/>
    <w:uiPriority w:val="99"/>
    <w:rsid w:val="0068171F"/>
    <w:pPr>
      <w:adjustRightInd w:val="0"/>
      <w:spacing w:line="312" w:lineRule="exact"/>
      <w:jc w:val="right"/>
    </w:pPr>
    <w:rPr>
      <w:rFonts w:ascii="宋体" w:eastAsia="宋体" w:hAnsi="Calibri" w:cs="Times New Roman"/>
      <w:kern w:val="0"/>
      <w:sz w:val="24"/>
      <w:szCs w:val="24"/>
    </w:rPr>
  </w:style>
  <w:style w:type="paragraph" w:customStyle="1" w:styleId="Style13">
    <w:name w:val="Style13"/>
    <w:basedOn w:val="a"/>
    <w:uiPriority w:val="99"/>
    <w:rsid w:val="0068171F"/>
    <w:pPr>
      <w:adjustRightInd w:val="0"/>
      <w:jc w:val="left"/>
    </w:pPr>
    <w:rPr>
      <w:rFonts w:ascii="宋体" w:eastAsia="宋体" w:hAnsi="Calibri" w:cs="Times New Roman"/>
      <w:kern w:val="0"/>
      <w:sz w:val="24"/>
      <w:szCs w:val="24"/>
    </w:rPr>
  </w:style>
  <w:style w:type="paragraph" w:customStyle="1" w:styleId="Style15">
    <w:name w:val="Style15"/>
    <w:basedOn w:val="a"/>
    <w:uiPriority w:val="99"/>
    <w:rsid w:val="0068171F"/>
    <w:pPr>
      <w:adjustRightInd w:val="0"/>
      <w:jc w:val="left"/>
    </w:pPr>
    <w:rPr>
      <w:rFonts w:ascii="宋体" w:eastAsia="宋体" w:hAnsi="Calibri" w:cs="Times New Roman"/>
      <w:kern w:val="0"/>
      <w:sz w:val="24"/>
      <w:szCs w:val="24"/>
    </w:rPr>
  </w:style>
  <w:style w:type="character" w:customStyle="1" w:styleId="FontStyle24">
    <w:name w:val="Font Style24"/>
    <w:basedOn w:val="a0"/>
    <w:uiPriority w:val="99"/>
    <w:rsid w:val="0068171F"/>
    <w:rPr>
      <w:rFonts w:ascii="MingLiU" w:eastAsia="MingLiU" w:cs="MingLiU"/>
      <w:b/>
      <w:bCs/>
      <w:spacing w:val="-20"/>
      <w:sz w:val="18"/>
      <w:szCs w:val="18"/>
    </w:rPr>
  </w:style>
  <w:style w:type="character" w:customStyle="1" w:styleId="FontStyle29">
    <w:name w:val="Font Style29"/>
    <w:basedOn w:val="a0"/>
    <w:uiPriority w:val="99"/>
    <w:rsid w:val="0068171F"/>
    <w:rPr>
      <w:rFonts w:ascii="MingLiU" w:eastAsia="MingLiU" w:cs="MingLiU"/>
      <w:b/>
      <w:bCs/>
      <w:sz w:val="16"/>
      <w:szCs w:val="16"/>
    </w:rPr>
  </w:style>
  <w:style w:type="paragraph" w:customStyle="1" w:styleId="Style19">
    <w:name w:val="Style19"/>
    <w:basedOn w:val="a"/>
    <w:uiPriority w:val="99"/>
    <w:rsid w:val="0068171F"/>
    <w:pPr>
      <w:adjustRightInd w:val="0"/>
      <w:jc w:val="left"/>
    </w:pPr>
    <w:rPr>
      <w:rFonts w:ascii="宋体" w:eastAsia="宋体" w:hAnsi="Calibri" w:cs="Times New Roman"/>
      <w:kern w:val="0"/>
      <w:sz w:val="24"/>
      <w:szCs w:val="24"/>
    </w:rPr>
  </w:style>
  <w:style w:type="character" w:customStyle="1" w:styleId="FontStyle35">
    <w:name w:val="Font Style35"/>
    <w:basedOn w:val="a0"/>
    <w:uiPriority w:val="99"/>
    <w:rsid w:val="0068171F"/>
    <w:rPr>
      <w:rFonts w:ascii="宋体" w:eastAsia="宋体" w:cs="宋体"/>
      <w:b/>
      <w:bCs/>
      <w:spacing w:val="-10"/>
      <w:sz w:val="16"/>
      <w:szCs w:val="16"/>
    </w:rPr>
  </w:style>
  <w:style w:type="character" w:customStyle="1" w:styleId="FontStyle36">
    <w:name w:val="Font Style36"/>
    <w:basedOn w:val="a0"/>
    <w:uiPriority w:val="99"/>
    <w:rsid w:val="0068171F"/>
    <w:rPr>
      <w:rFonts w:ascii="宋体" w:eastAsia="宋体" w:cs="宋体"/>
      <w:sz w:val="20"/>
      <w:szCs w:val="20"/>
    </w:rPr>
  </w:style>
  <w:style w:type="character" w:customStyle="1" w:styleId="FontStyle37">
    <w:name w:val="Font Style37"/>
    <w:basedOn w:val="a0"/>
    <w:uiPriority w:val="99"/>
    <w:rsid w:val="0068171F"/>
    <w:rPr>
      <w:rFonts w:ascii="MingLiU" w:eastAsia="MingLiU" w:cs="MingLiU"/>
      <w:b/>
      <w:bCs/>
      <w:sz w:val="18"/>
      <w:szCs w:val="18"/>
    </w:rPr>
  </w:style>
  <w:style w:type="paragraph" w:styleId="a3">
    <w:name w:val="header"/>
    <w:basedOn w:val="a"/>
    <w:link w:val="Char"/>
    <w:uiPriority w:val="99"/>
    <w:semiHidden/>
    <w:unhideWhenUsed/>
    <w:rsid w:val="005E4AC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E4AC5"/>
    <w:rPr>
      <w:sz w:val="18"/>
      <w:szCs w:val="18"/>
    </w:rPr>
  </w:style>
  <w:style w:type="paragraph" w:styleId="a4">
    <w:name w:val="footer"/>
    <w:basedOn w:val="a"/>
    <w:link w:val="Char0"/>
    <w:uiPriority w:val="99"/>
    <w:semiHidden/>
    <w:unhideWhenUsed/>
    <w:rsid w:val="005E4AC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E4AC5"/>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17F37A-8AEA-49E8-8D03-5B0AB8C2B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6</Pages>
  <Words>1819</Words>
  <Characters>10369</Characters>
  <Application>Microsoft Office Word</Application>
  <DocSecurity>0</DocSecurity>
  <Lines>86</Lines>
  <Paragraphs>24</Paragraphs>
  <ScaleCrop>false</ScaleCrop>
  <Company>http:/sdwm.org</Company>
  <LinksUpToDate>false</LinksUpToDate>
  <CharactersWithSpaces>12164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dc:creator>
  <cp:lastModifiedBy>SDWM</cp:lastModifiedBy>
  <cp:revision>5</cp:revision>
  <dcterms:created xsi:type="dcterms:W3CDTF">2012-10-19T00:27:00Z</dcterms:created>
  <dcterms:modified xsi:type="dcterms:W3CDTF">2012-11-21T03:05:00Z</dcterms:modified>
</cp:coreProperties>
</file>